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5C0" w:rsidRDefault="00F0494F" w:rsidP="00170FEA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Ф</w:t>
      </w:r>
      <w:r w:rsidR="00CA25C0">
        <w:rPr>
          <w:rFonts w:ascii="Times New Roman" w:hAnsi="Times New Roman"/>
          <w:sz w:val="28"/>
          <w:szCs w:val="28"/>
        </w:rPr>
        <w:t>едеральное государственное бюджетное учреждение</w:t>
      </w:r>
    </w:p>
    <w:p w:rsidR="0070203E" w:rsidRPr="00170FEA" w:rsidRDefault="0070203E" w:rsidP="00170FEA">
      <w:pPr>
        <w:spacing w:after="120" w:line="240" w:lineRule="auto"/>
        <w:jc w:val="center"/>
        <w:rPr>
          <w:rFonts w:ascii="Times New Roman" w:hAnsi="Times New Roman"/>
          <w:color w:val="1D2022"/>
          <w:sz w:val="28"/>
          <w:szCs w:val="28"/>
        </w:rPr>
      </w:pPr>
      <w:r w:rsidRPr="00170FEA">
        <w:rPr>
          <w:rFonts w:ascii="Times New Roman" w:hAnsi="Times New Roman"/>
          <w:color w:val="1D2022"/>
          <w:sz w:val="28"/>
          <w:szCs w:val="28"/>
        </w:rPr>
        <w:t xml:space="preserve"> «Национальный парк «</w:t>
      </w:r>
      <w:r w:rsidR="00EB68A8" w:rsidRPr="00170FEA">
        <w:rPr>
          <w:rFonts w:ascii="Times New Roman" w:hAnsi="Times New Roman"/>
          <w:color w:val="1D2022"/>
          <w:sz w:val="28"/>
          <w:szCs w:val="28"/>
        </w:rPr>
        <w:t>Себ</w:t>
      </w:r>
      <w:r w:rsidR="00276951">
        <w:rPr>
          <w:rFonts w:ascii="Times New Roman" w:hAnsi="Times New Roman"/>
          <w:color w:val="1D2022"/>
          <w:sz w:val="28"/>
          <w:szCs w:val="28"/>
        </w:rPr>
        <w:t>е</w:t>
      </w:r>
      <w:r w:rsidR="00EB68A8" w:rsidRPr="00170FEA">
        <w:rPr>
          <w:rFonts w:ascii="Times New Roman" w:hAnsi="Times New Roman"/>
          <w:color w:val="1D2022"/>
          <w:sz w:val="28"/>
          <w:szCs w:val="28"/>
        </w:rPr>
        <w:t>жский</w:t>
      </w:r>
      <w:r w:rsidRPr="00170FEA">
        <w:rPr>
          <w:rFonts w:ascii="Times New Roman" w:hAnsi="Times New Roman"/>
          <w:color w:val="1D2022"/>
          <w:sz w:val="28"/>
          <w:szCs w:val="28"/>
        </w:rPr>
        <w:t>»</w:t>
      </w:r>
      <w:r w:rsidR="00EB68A8" w:rsidRPr="00170FEA">
        <w:rPr>
          <w:rFonts w:ascii="Times New Roman" w:hAnsi="Times New Roman"/>
          <w:color w:val="1D2022"/>
          <w:sz w:val="28"/>
          <w:szCs w:val="28"/>
        </w:rPr>
        <w:t>.</w:t>
      </w:r>
    </w:p>
    <w:p w:rsidR="00EB68A8" w:rsidRPr="00170FEA" w:rsidRDefault="00EB68A8" w:rsidP="00170FEA">
      <w:pPr>
        <w:spacing w:after="120" w:line="240" w:lineRule="auto"/>
        <w:jc w:val="center"/>
        <w:rPr>
          <w:rFonts w:ascii="Times New Roman" w:hAnsi="Times New Roman"/>
          <w:color w:val="1D2022"/>
          <w:sz w:val="28"/>
          <w:szCs w:val="28"/>
        </w:rPr>
      </w:pPr>
      <w:r w:rsidRPr="00170FEA">
        <w:rPr>
          <w:rFonts w:ascii="Times New Roman" w:hAnsi="Times New Roman"/>
          <w:color w:val="1D2022"/>
          <w:sz w:val="28"/>
          <w:szCs w:val="28"/>
        </w:rPr>
        <w:t>М</w:t>
      </w:r>
      <w:r w:rsidR="00CA25C0">
        <w:rPr>
          <w:rFonts w:ascii="Times New Roman" w:hAnsi="Times New Roman"/>
          <w:color w:val="1D2022"/>
          <w:sz w:val="28"/>
          <w:szCs w:val="28"/>
        </w:rPr>
        <w:t xml:space="preserve">осковский </w:t>
      </w:r>
      <w:r w:rsidRPr="00170FEA">
        <w:rPr>
          <w:rFonts w:ascii="Times New Roman" w:hAnsi="Times New Roman"/>
          <w:color w:val="1D2022"/>
          <w:sz w:val="28"/>
          <w:szCs w:val="28"/>
        </w:rPr>
        <w:t>Г</w:t>
      </w:r>
      <w:r w:rsidR="00CA25C0">
        <w:rPr>
          <w:rFonts w:ascii="Times New Roman" w:hAnsi="Times New Roman"/>
          <w:color w:val="1D2022"/>
          <w:sz w:val="28"/>
          <w:szCs w:val="28"/>
        </w:rPr>
        <w:t xml:space="preserve">осударственный </w:t>
      </w:r>
      <w:r w:rsidRPr="00170FEA">
        <w:rPr>
          <w:rFonts w:ascii="Times New Roman" w:hAnsi="Times New Roman"/>
          <w:color w:val="1D2022"/>
          <w:sz w:val="28"/>
          <w:szCs w:val="28"/>
        </w:rPr>
        <w:t>У</w:t>
      </w:r>
      <w:r w:rsidR="00CA25C0">
        <w:rPr>
          <w:rFonts w:ascii="Times New Roman" w:hAnsi="Times New Roman"/>
          <w:color w:val="1D2022"/>
          <w:sz w:val="28"/>
          <w:szCs w:val="28"/>
        </w:rPr>
        <w:t xml:space="preserve">ниверситет </w:t>
      </w:r>
      <w:r w:rsidRPr="00170FEA">
        <w:rPr>
          <w:rFonts w:ascii="Times New Roman" w:hAnsi="Times New Roman"/>
          <w:color w:val="1D2022"/>
          <w:sz w:val="28"/>
          <w:szCs w:val="28"/>
        </w:rPr>
        <w:t xml:space="preserve"> им. М.</w:t>
      </w:r>
      <w:r w:rsidR="00633B4B" w:rsidRPr="00170FEA">
        <w:rPr>
          <w:rFonts w:ascii="Times New Roman" w:hAnsi="Times New Roman"/>
          <w:color w:val="1D2022"/>
          <w:sz w:val="28"/>
          <w:szCs w:val="28"/>
        </w:rPr>
        <w:t>В.</w:t>
      </w:r>
      <w:r w:rsidRPr="00170FEA">
        <w:rPr>
          <w:rFonts w:ascii="Times New Roman" w:hAnsi="Times New Roman"/>
          <w:color w:val="1D2022"/>
          <w:sz w:val="28"/>
          <w:szCs w:val="28"/>
        </w:rPr>
        <w:t xml:space="preserve"> Ломоносова</w:t>
      </w:r>
      <w:r w:rsidR="00EC40CA">
        <w:rPr>
          <w:rFonts w:ascii="Times New Roman" w:hAnsi="Times New Roman"/>
          <w:color w:val="1D2022"/>
          <w:sz w:val="28"/>
          <w:szCs w:val="28"/>
        </w:rPr>
        <w:t>.</w:t>
      </w:r>
    </w:p>
    <w:p w:rsidR="0070203E" w:rsidRPr="00170FEA" w:rsidRDefault="0070203E" w:rsidP="00170FEA">
      <w:pPr>
        <w:spacing w:after="120" w:line="240" w:lineRule="auto"/>
        <w:jc w:val="center"/>
        <w:rPr>
          <w:rFonts w:ascii="Times New Roman" w:hAnsi="Times New Roman"/>
          <w:color w:val="1D2022"/>
          <w:sz w:val="28"/>
          <w:szCs w:val="28"/>
        </w:rPr>
      </w:pPr>
      <w:r w:rsidRPr="00170FEA">
        <w:rPr>
          <w:rFonts w:ascii="Times New Roman" w:hAnsi="Times New Roman"/>
          <w:color w:val="1D2022"/>
          <w:sz w:val="28"/>
          <w:szCs w:val="28"/>
        </w:rPr>
        <w:t>Первое информационное письмо</w:t>
      </w:r>
      <w:r w:rsidR="00EC40CA">
        <w:rPr>
          <w:rFonts w:ascii="Times New Roman" w:hAnsi="Times New Roman"/>
          <w:color w:val="1D2022"/>
          <w:sz w:val="28"/>
          <w:szCs w:val="28"/>
        </w:rPr>
        <w:t>.</w:t>
      </w:r>
    </w:p>
    <w:p w:rsidR="00EC40CA" w:rsidRDefault="00EC40CA" w:rsidP="00170FEA">
      <w:pPr>
        <w:spacing w:after="120" w:line="240" w:lineRule="auto"/>
        <w:jc w:val="center"/>
        <w:rPr>
          <w:rFonts w:ascii="Times New Roman" w:hAnsi="Times New Roman"/>
          <w:b/>
          <w:color w:val="1D2022"/>
          <w:sz w:val="28"/>
          <w:szCs w:val="28"/>
        </w:rPr>
      </w:pPr>
    </w:p>
    <w:p w:rsidR="0070203E" w:rsidRPr="00170FEA" w:rsidRDefault="00EC40CA" w:rsidP="00170FEA">
      <w:pPr>
        <w:spacing w:after="120" w:line="240" w:lineRule="auto"/>
        <w:jc w:val="center"/>
        <w:rPr>
          <w:rFonts w:ascii="Times New Roman" w:hAnsi="Times New Roman"/>
          <w:b/>
          <w:color w:val="1D2022"/>
          <w:sz w:val="28"/>
          <w:szCs w:val="28"/>
        </w:rPr>
      </w:pPr>
      <w:r>
        <w:rPr>
          <w:rFonts w:ascii="Times New Roman" w:hAnsi="Times New Roman"/>
          <w:b/>
          <w:color w:val="1D2022"/>
          <w:sz w:val="28"/>
          <w:szCs w:val="28"/>
        </w:rPr>
        <w:t>г</w:t>
      </w:r>
      <w:r w:rsidR="00EB68A8" w:rsidRPr="00170FEA">
        <w:rPr>
          <w:rFonts w:ascii="Times New Roman" w:hAnsi="Times New Roman"/>
          <w:b/>
          <w:color w:val="1D2022"/>
          <w:sz w:val="28"/>
          <w:szCs w:val="28"/>
        </w:rPr>
        <w:t xml:space="preserve">. Себеж </w:t>
      </w:r>
    </w:p>
    <w:p w:rsidR="0070203E" w:rsidRPr="00170FEA" w:rsidRDefault="00EB68A8" w:rsidP="00170FEA">
      <w:pPr>
        <w:spacing w:after="120" w:line="240" w:lineRule="auto"/>
        <w:jc w:val="center"/>
        <w:rPr>
          <w:rFonts w:ascii="Times New Roman" w:hAnsi="Times New Roman"/>
          <w:b/>
          <w:color w:val="1D2022"/>
          <w:sz w:val="28"/>
          <w:szCs w:val="28"/>
        </w:rPr>
      </w:pPr>
      <w:r w:rsidRPr="00170FEA">
        <w:rPr>
          <w:rFonts w:ascii="Times New Roman" w:hAnsi="Times New Roman"/>
          <w:color w:val="1D2022"/>
          <w:sz w:val="28"/>
          <w:szCs w:val="28"/>
        </w:rPr>
        <w:t>17 - 19</w:t>
      </w:r>
      <w:r w:rsidR="0070203E" w:rsidRPr="00170FEA">
        <w:rPr>
          <w:rFonts w:ascii="Times New Roman" w:hAnsi="Times New Roman"/>
          <w:color w:val="1D2022"/>
          <w:sz w:val="28"/>
          <w:szCs w:val="28"/>
        </w:rPr>
        <w:t xml:space="preserve"> сентября 20</w:t>
      </w:r>
      <w:r w:rsidRPr="00170FEA">
        <w:rPr>
          <w:rFonts w:ascii="Times New Roman" w:hAnsi="Times New Roman"/>
          <w:color w:val="1D2022"/>
          <w:sz w:val="28"/>
          <w:szCs w:val="28"/>
        </w:rPr>
        <w:t xml:space="preserve">26 </w:t>
      </w:r>
      <w:r w:rsidR="0070203E" w:rsidRPr="00170FEA">
        <w:rPr>
          <w:rFonts w:ascii="Times New Roman" w:hAnsi="Times New Roman"/>
          <w:color w:val="1D2022"/>
          <w:sz w:val="28"/>
          <w:szCs w:val="28"/>
        </w:rPr>
        <w:t>г.</w:t>
      </w:r>
    </w:p>
    <w:p w:rsidR="00FF184E" w:rsidRPr="00170FEA" w:rsidRDefault="00FF184E" w:rsidP="00170FEA">
      <w:pPr>
        <w:pStyle w:val="a3"/>
        <w:spacing w:before="0" w:beforeAutospacing="0" w:after="12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70203E" w:rsidRPr="00170FEA" w:rsidRDefault="0070203E" w:rsidP="00170FEA">
      <w:pPr>
        <w:pStyle w:val="a3"/>
        <w:spacing w:before="0" w:beforeAutospacing="0" w:after="120" w:afterAutospacing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170FEA">
        <w:rPr>
          <w:b/>
          <w:color w:val="000000"/>
          <w:sz w:val="28"/>
          <w:szCs w:val="28"/>
          <w:shd w:val="clear" w:color="auto" w:fill="FFFFFF"/>
        </w:rPr>
        <w:t>Научн</w:t>
      </w:r>
      <w:r w:rsidR="00633B4B" w:rsidRPr="00170FEA">
        <w:rPr>
          <w:b/>
          <w:color w:val="000000"/>
          <w:sz w:val="28"/>
          <w:szCs w:val="28"/>
          <w:shd w:val="clear" w:color="auto" w:fill="FFFFFF"/>
        </w:rPr>
        <w:t>ая конференция приурочена к 30</w:t>
      </w:r>
      <w:r w:rsidRPr="00170FEA">
        <w:rPr>
          <w:b/>
          <w:color w:val="000000"/>
          <w:sz w:val="28"/>
          <w:szCs w:val="28"/>
          <w:shd w:val="clear" w:color="auto" w:fill="FFFFFF"/>
        </w:rPr>
        <w:t xml:space="preserve">-й годовщине со дня </w:t>
      </w:r>
      <w:r w:rsidR="00633B4B" w:rsidRPr="00170FEA">
        <w:rPr>
          <w:b/>
          <w:color w:val="000000"/>
          <w:sz w:val="28"/>
          <w:szCs w:val="28"/>
          <w:shd w:val="clear" w:color="auto" w:fill="FFFFFF"/>
        </w:rPr>
        <w:t>образования национального парка «Себежский»</w:t>
      </w:r>
    </w:p>
    <w:p w:rsidR="00F0494F" w:rsidRPr="00170FEA" w:rsidRDefault="00F0494F" w:rsidP="00170FEA">
      <w:pPr>
        <w:spacing w:after="120" w:line="240" w:lineRule="auto"/>
        <w:jc w:val="center"/>
        <w:rPr>
          <w:rFonts w:ascii="Times New Roman" w:hAnsi="Times New Roman"/>
          <w:b/>
          <w:bCs/>
          <w:color w:val="1D2022"/>
          <w:sz w:val="28"/>
          <w:szCs w:val="28"/>
        </w:rPr>
      </w:pPr>
      <w:r w:rsidRPr="00170FEA">
        <w:rPr>
          <w:rFonts w:ascii="Times New Roman" w:hAnsi="Times New Roman"/>
          <w:b/>
          <w:bCs/>
          <w:color w:val="1D2022"/>
          <w:sz w:val="28"/>
          <w:szCs w:val="28"/>
        </w:rPr>
        <w:t>Уважаемые коллеги!</w:t>
      </w:r>
    </w:p>
    <w:p w:rsidR="00F0494F" w:rsidRPr="00170FEA" w:rsidRDefault="00F0494F" w:rsidP="00170FEA">
      <w:pPr>
        <w:spacing w:after="120" w:line="240" w:lineRule="auto"/>
        <w:jc w:val="center"/>
        <w:rPr>
          <w:rFonts w:ascii="Times New Roman" w:hAnsi="Times New Roman"/>
          <w:b/>
          <w:bCs/>
          <w:color w:val="1D2022"/>
          <w:sz w:val="28"/>
          <w:szCs w:val="28"/>
        </w:rPr>
      </w:pPr>
    </w:p>
    <w:p w:rsidR="00633B4B" w:rsidRPr="00170FEA" w:rsidRDefault="00F0494F" w:rsidP="00170FEA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color w:val="1D2022"/>
          <w:sz w:val="28"/>
          <w:szCs w:val="28"/>
        </w:rPr>
        <w:t>Приглашаем Вас принять участие в работе</w:t>
      </w:r>
      <w:r w:rsidR="00EC40CA">
        <w:rPr>
          <w:rFonts w:ascii="Times New Roman" w:hAnsi="Times New Roman"/>
          <w:color w:val="1D2022"/>
          <w:sz w:val="28"/>
          <w:szCs w:val="28"/>
        </w:rPr>
        <w:t xml:space="preserve"> </w:t>
      </w:r>
      <w:r w:rsidRPr="00170FEA">
        <w:rPr>
          <w:rFonts w:ascii="Times New Roman" w:hAnsi="Times New Roman"/>
          <w:color w:val="1D2022"/>
          <w:sz w:val="28"/>
          <w:szCs w:val="28"/>
        </w:rPr>
        <w:t>научно-практической конференции</w:t>
      </w:r>
      <w:r w:rsidR="00EC40CA">
        <w:rPr>
          <w:rFonts w:ascii="Times New Roman" w:hAnsi="Times New Roman"/>
          <w:color w:val="1D2022"/>
          <w:sz w:val="28"/>
          <w:szCs w:val="28"/>
        </w:rPr>
        <w:t xml:space="preserve"> </w:t>
      </w:r>
      <w:r w:rsidR="00633B4B" w:rsidRPr="00170FEA">
        <w:rPr>
          <w:rFonts w:ascii="Times New Roman" w:hAnsi="Times New Roman"/>
          <w:sz w:val="28"/>
          <w:szCs w:val="28"/>
        </w:rPr>
        <w:t>«ПОВЕРХ ГРАНИЦ»: экологический мониторинг и трансграничное сотрудничество в области сохранения и использования водно-болотных угодий</w:t>
      </w:r>
      <w:r w:rsidR="00CC7402">
        <w:rPr>
          <w:rFonts w:ascii="Times New Roman" w:hAnsi="Times New Roman"/>
          <w:sz w:val="28"/>
          <w:szCs w:val="28"/>
        </w:rPr>
        <w:t xml:space="preserve"> на охраняемых природных территориях</w:t>
      </w:r>
      <w:r w:rsidR="00C63A05">
        <w:rPr>
          <w:rFonts w:ascii="Times New Roman" w:hAnsi="Times New Roman"/>
          <w:sz w:val="28"/>
          <w:szCs w:val="28"/>
        </w:rPr>
        <w:t>»</w:t>
      </w:r>
      <w:r w:rsidR="00EC40CA">
        <w:rPr>
          <w:rFonts w:ascii="Times New Roman" w:hAnsi="Times New Roman"/>
          <w:sz w:val="28"/>
          <w:szCs w:val="28"/>
        </w:rPr>
        <w:t>.</w:t>
      </w:r>
    </w:p>
    <w:p w:rsidR="00633B4B" w:rsidRPr="00170FEA" w:rsidRDefault="00633B4B" w:rsidP="00170FEA">
      <w:pPr>
        <w:spacing w:after="12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70FEA">
        <w:rPr>
          <w:rFonts w:ascii="Times New Roman" w:hAnsi="Times New Roman"/>
          <w:color w:val="000000" w:themeColor="text1"/>
          <w:sz w:val="28"/>
          <w:szCs w:val="28"/>
        </w:rPr>
        <w:t>Всероссийская научная конференция с международным участием.</w:t>
      </w:r>
    </w:p>
    <w:p w:rsidR="00633B4B" w:rsidRPr="00170FEA" w:rsidRDefault="00633B4B" w:rsidP="00170FEA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Конференция посвящена 30-летию образования национального парка «Себежский»</w:t>
      </w:r>
    </w:p>
    <w:p w:rsidR="00633B4B" w:rsidRPr="00170FEA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Место проведения: Национальный парк «Себежский»</w:t>
      </w:r>
    </w:p>
    <w:p w:rsidR="00633B4B" w:rsidRPr="00170FEA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Даты проведения 17-19 сентября 2026 года</w:t>
      </w:r>
    </w:p>
    <w:p w:rsidR="00633B4B" w:rsidRPr="00604250" w:rsidRDefault="00633B4B" w:rsidP="00170FEA">
      <w:pPr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04250">
        <w:rPr>
          <w:rFonts w:ascii="Times New Roman" w:hAnsi="Times New Roman"/>
          <w:b/>
          <w:bCs/>
          <w:sz w:val="28"/>
          <w:szCs w:val="28"/>
        </w:rPr>
        <w:t>Концепция конференции</w:t>
      </w:r>
    </w:p>
    <w:p w:rsidR="00633B4B" w:rsidRDefault="00633B4B" w:rsidP="00604250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Природа не знает административных границ, единые экосистемы оказываются разделенными между разными государствами. Для их сохранения важно, чтобы страны с различными подходами к охране природы добивались похожего природоохранного эффекта. Международной основой для сотрудничества служит Конвенция ООН по охране и использованию трансграничных водотоков и международных озер, принятая 17 марта 1992 года.</w:t>
      </w:r>
    </w:p>
    <w:p w:rsidR="00147858" w:rsidRPr="00147858" w:rsidRDefault="00CA25C0" w:rsidP="00147858">
      <w:pPr>
        <w:pStyle w:val="ds-markdown-paragraph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области исследований природных особенностей ООПТ последнее время все большее значение приобретает научное волонтерство</w:t>
      </w:r>
      <w:r w:rsidR="00147858">
        <w:rPr>
          <w:sz w:val="28"/>
          <w:szCs w:val="28"/>
        </w:rPr>
        <w:t xml:space="preserve">, которое стало </w:t>
      </w:r>
      <w:r w:rsidR="00147858" w:rsidRPr="00147858">
        <w:rPr>
          <w:sz w:val="28"/>
          <w:szCs w:val="28"/>
        </w:rPr>
        <w:t>эффективны</w:t>
      </w:r>
      <w:r w:rsidR="00147858">
        <w:rPr>
          <w:sz w:val="28"/>
          <w:szCs w:val="28"/>
        </w:rPr>
        <w:t>м</w:t>
      </w:r>
      <w:r w:rsidR="00147858" w:rsidRPr="00147858">
        <w:rPr>
          <w:sz w:val="28"/>
          <w:szCs w:val="28"/>
        </w:rPr>
        <w:t xml:space="preserve"> инструмент</w:t>
      </w:r>
      <w:r w:rsidR="00147858">
        <w:rPr>
          <w:sz w:val="28"/>
          <w:szCs w:val="28"/>
        </w:rPr>
        <w:t>ом</w:t>
      </w:r>
      <w:r w:rsidR="00147858" w:rsidRPr="00147858">
        <w:rPr>
          <w:sz w:val="28"/>
          <w:szCs w:val="28"/>
        </w:rPr>
        <w:t xml:space="preserve"> решения кадровой и финансовой проблем.</w:t>
      </w:r>
      <w:r w:rsidR="00147858">
        <w:rPr>
          <w:sz w:val="28"/>
          <w:szCs w:val="28"/>
        </w:rPr>
        <w:t xml:space="preserve"> </w:t>
      </w:r>
      <w:r w:rsidR="00147858" w:rsidRPr="00147858">
        <w:rPr>
          <w:sz w:val="28"/>
          <w:szCs w:val="28"/>
        </w:rPr>
        <w:t>Добровольцы помогают проводить масштабные полевые исследования, которые штатным сотрудникам не осилить из-за нехватки времени</w:t>
      </w:r>
      <w:r w:rsidR="00147858">
        <w:rPr>
          <w:sz w:val="28"/>
          <w:szCs w:val="28"/>
        </w:rPr>
        <w:t>, технического оснащения и финансовых возможностей</w:t>
      </w:r>
      <w:r w:rsidR="00147858" w:rsidRPr="00147858">
        <w:rPr>
          <w:sz w:val="28"/>
          <w:szCs w:val="28"/>
        </w:rPr>
        <w:t>. Благодаря волонтерам</w:t>
      </w:r>
      <w:r w:rsidR="00D37D72">
        <w:rPr>
          <w:sz w:val="28"/>
          <w:szCs w:val="28"/>
        </w:rPr>
        <w:t>,</w:t>
      </w:r>
      <w:r w:rsidR="00147858" w:rsidRPr="00147858">
        <w:rPr>
          <w:sz w:val="28"/>
          <w:szCs w:val="28"/>
        </w:rPr>
        <w:t xml:space="preserve"> повышается репрезентативность научных данных, а сама общественность вовлекается в реальную природоохранную деятельность. Это формирует экологическую культуру и создает сеть неравнодушных </w:t>
      </w:r>
      <w:r w:rsidR="00147858" w:rsidRPr="00147858">
        <w:rPr>
          <w:sz w:val="28"/>
          <w:szCs w:val="28"/>
        </w:rPr>
        <w:lastRenderedPageBreak/>
        <w:t xml:space="preserve">защитников природы. В итоге ООПТ получают не только собранные </w:t>
      </w:r>
      <w:r w:rsidR="00147858">
        <w:rPr>
          <w:sz w:val="28"/>
          <w:szCs w:val="28"/>
        </w:rPr>
        <w:t xml:space="preserve">научные </w:t>
      </w:r>
      <w:r w:rsidR="00147858" w:rsidRPr="00147858">
        <w:rPr>
          <w:sz w:val="28"/>
          <w:szCs w:val="28"/>
        </w:rPr>
        <w:t>данные</w:t>
      </w:r>
      <w:r w:rsidR="00147858">
        <w:rPr>
          <w:sz w:val="28"/>
          <w:szCs w:val="28"/>
        </w:rPr>
        <w:t>, подготовленные отчеты и научные статьи</w:t>
      </w:r>
      <w:r w:rsidR="00147858" w:rsidRPr="00147858">
        <w:rPr>
          <w:sz w:val="28"/>
          <w:szCs w:val="28"/>
        </w:rPr>
        <w:t>, но и широкую общественную поддержку, что критически важно для сохранения дикой природы.</w:t>
      </w:r>
    </w:p>
    <w:p w:rsidR="00633B4B" w:rsidRPr="00170FEA" w:rsidRDefault="00633B4B" w:rsidP="00604250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 xml:space="preserve">Системы рек, озер и болот с огромными ресурсами чистой воды, продуктивными поймами, разнообразным растительным и животным миром играют ключевую роль в поддержании экологической стабильности трансграничных регионов. Однако водно-болотные угодья – это одни из самых уязвимых экосистем, на которые очень сильное воздействие оказывает деятельность человека. Проблема сохранения, </w:t>
      </w:r>
      <w:r w:rsidRPr="00170FEA">
        <w:rPr>
          <w:rFonts w:ascii="Times New Roman" w:hAnsi="Times New Roman"/>
          <w:color w:val="000000" w:themeColor="text1"/>
          <w:sz w:val="28"/>
          <w:szCs w:val="28"/>
        </w:rPr>
        <w:t>изучения</w:t>
      </w:r>
      <w:r w:rsidRPr="00170FEA">
        <w:rPr>
          <w:rFonts w:ascii="Times New Roman" w:hAnsi="Times New Roman"/>
          <w:sz w:val="28"/>
          <w:szCs w:val="28"/>
        </w:rPr>
        <w:t xml:space="preserve"> и устойчивого, неразрушающего, использования водно-болотных угодий – одна из самых приоритетных на нашей планете, требующая трансграничного взаимодействия.</w:t>
      </w:r>
    </w:p>
    <w:p w:rsidR="00633B4B" w:rsidRDefault="00633B4B" w:rsidP="00604250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Трансграничные водно-болотные угодья являются объектами охраны и заповед</w:t>
      </w:r>
      <w:r w:rsidR="00A16F48">
        <w:rPr>
          <w:rFonts w:ascii="Times New Roman" w:hAnsi="Times New Roman"/>
          <w:sz w:val="28"/>
          <w:szCs w:val="28"/>
        </w:rPr>
        <w:t>ова</w:t>
      </w:r>
      <w:r w:rsidRPr="00170FEA">
        <w:rPr>
          <w:rFonts w:ascii="Times New Roman" w:hAnsi="Times New Roman"/>
          <w:sz w:val="28"/>
          <w:szCs w:val="28"/>
        </w:rPr>
        <w:t>ния в различных регионах мира, в том числе в России и Беларуси. Скоординированный мониторинг экологического состояния этих объектов, расположенных в разных странах, их биологического разнообразия является неотъемлемой частью деятельности по управлению ценными охраняемыми природными территориями.</w:t>
      </w:r>
    </w:p>
    <w:p w:rsidR="00147858" w:rsidRPr="00170FEA" w:rsidRDefault="00147858" w:rsidP="00604250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последнее время встает вопрос о проведении исследований с изъятием ресурсов из природной среды, восстановлением нарушенных комплексов. Подходы к организации этих мероприятий  и их юридического сопровождения требуют координации в связи с несогласованностью законодательства разных стран. Выработка совместных подходов поможет эффективно сохранять и восстанавливать природные комплексы </w:t>
      </w:r>
      <w:r w:rsidR="00D37D72">
        <w:rPr>
          <w:rFonts w:ascii="Times New Roman" w:hAnsi="Times New Roman"/>
          <w:sz w:val="28"/>
          <w:szCs w:val="28"/>
        </w:rPr>
        <w:t>трансграничных территорий.</w:t>
      </w:r>
    </w:p>
    <w:p w:rsidR="00633B4B" w:rsidRPr="00170FEA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b/>
          <w:bCs/>
          <w:sz w:val="28"/>
          <w:szCs w:val="28"/>
        </w:rPr>
        <w:t>Цель настоящей конференции</w:t>
      </w:r>
      <w:r w:rsidRPr="00170FEA">
        <w:rPr>
          <w:rFonts w:ascii="Times New Roman" w:hAnsi="Times New Roman"/>
          <w:sz w:val="28"/>
          <w:szCs w:val="28"/>
        </w:rPr>
        <w:t xml:space="preserve"> – обмен опытом между учеными и специалистами учреждений, сохраняющими и изучающими экосистемы трансграничных водно-болотных угодий</w:t>
      </w:r>
      <w:r w:rsidR="00147858">
        <w:rPr>
          <w:rFonts w:ascii="Times New Roman" w:hAnsi="Times New Roman"/>
          <w:sz w:val="28"/>
          <w:szCs w:val="28"/>
        </w:rPr>
        <w:t xml:space="preserve"> и других экосистем</w:t>
      </w:r>
      <w:r w:rsidRPr="00170FEA">
        <w:rPr>
          <w:rFonts w:ascii="Times New Roman" w:hAnsi="Times New Roman"/>
          <w:sz w:val="28"/>
          <w:szCs w:val="28"/>
        </w:rPr>
        <w:t>, выработка рекомендаций по обеспечению взаимодействия между странами в области экологического мониторинга</w:t>
      </w:r>
      <w:r w:rsidR="00147858">
        <w:rPr>
          <w:rFonts w:ascii="Times New Roman" w:hAnsi="Times New Roman"/>
          <w:sz w:val="28"/>
          <w:szCs w:val="28"/>
        </w:rPr>
        <w:t>,</w:t>
      </w:r>
      <w:r w:rsidRPr="00170FEA">
        <w:rPr>
          <w:rFonts w:ascii="Times New Roman" w:hAnsi="Times New Roman"/>
          <w:sz w:val="28"/>
          <w:szCs w:val="28"/>
        </w:rPr>
        <w:t xml:space="preserve"> зоологии, ботаники и других дисциплин из разных стран.</w:t>
      </w:r>
    </w:p>
    <w:p w:rsidR="00633B4B" w:rsidRPr="00170FEA" w:rsidRDefault="00633B4B" w:rsidP="00604250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К участию в конференции приглашаются представители государственных учреждений, осуществляющих управление охраняемыми природными территориями России, Республики Беларусь и других стран, научных, образовательных</w:t>
      </w:r>
      <w:r w:rsidR="00373E99">
        <w:rPr>
          <w:rFonts w:ascii="Times New Roman" w:hAnsi="Times New Roman"/>
          <w:sz w:val="28"/>
          <w:szCs w:val="28"/>
        </w:rPr>
        <w:t xml:space="preserve">, </w:t>
      </w:r>
      <w:r w:rsidR="00373E99" w:rsidRPr="009045FB">
        <w:rPr>
          <w:rFonts w:ascii="Times New Roman" w:hAnsi="Times New Roman"/>
          <w:sz w:val="28"/>
          <w:szCs w:val="28"/>
        </w:rPr>
        <w:t>научных</w:t>
      </w:r>
      <w:r w:rsidRPr="00170FEA">
        <w:rPr>
          <w:rFonts w:ascii="Times New Roman" w:hAnsi="Times New Roman"/>
          <w:sz w:val="28"/>
          <w:szCs w:val="28"/>
        </w:rPr>
        <w:t xml:space="preserve"> и природоохранных организаций, органов государственной власти. </w:t>
      </w:r>
    </w:p>
    <w:p w:rsidR="00633B4B" w:rsidRPr="00170FEA" w:rsidRDefault="00633B4B" w:rsidP="00604250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Предусматриваются очная и дистанционная формы участия в работе конференции:</w:t>
      </w:r>
    </w:p>
    <w:p w:rsidR="00633B4B" w:rsidRPr="00170FEA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 xml:space="preserve">- Доклад на пленарном заседании (очно) и публикация в сборнике материалов конференции; </w:t>
      </w:r>
    </w:p>
    <w:p w:rsidR="00633B4B" w:rsidRPr="00170FEA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lastRenderedPageBreak/>
        <w:t xml:space="preserve">- Доклад на </w:t>
      </w:r>
      <w:r w:rsidR="00BC5BE8" w:rsidRPr="00170FEA">
        <w:rPr>
          <w:rFonts w:ascii="Times New Roman" w:hAnsi="Times New Roman"/>
          <w:sz w:val="28"/>
          <w:szCs w:val="28"/>
        </w:rPr>
        <w:t xml:space="preserve">секционном заседании </w:t>
      </w:r>
      <w:r w:rsidRPr="00170FEA">
        <w:rPr>
          <w:rFonts w:ascii="Times New Roman" w:hAnsi="Times New Roman"/>
          <w:sz w:val="28"/>
          <w:szCs w:val="28"/>
        </w:rPr>
        <w:t xml:space="preserve">(очно или дистанционно в режиме реального времени) и публикация в сборнике материалов конференции; </w:t>
      </w:r>
    </w:p>
    <w:p w:rsidR="00633B4B" w:rsidRPr="00170FEA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 xml:space="preserve">- Стендовый доклад; </w:t>
      </w:r>
    </w:p>
    <w:p w:rsidR="00633B4B" w:rsidRPr="00170FEA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 xml:space="preserve">- Участие в работе конференции без доклада; </w:t>
      </w:r>
    </w:p>
    <w:p w:rsidR="00633B4B" w:rsidRPr="00170FEA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- Публикация в сборнике материалов конференции без участия в работе конференции.</w:t>
      </w:r>
    </w:p>
    <w:p w:rsidR="00633B4B" w:rsidRPr="00170FEA" w:rsidRDefault="00633B4B" w:rsidP="00604250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Язык конференции: русский и английский.</w:t>
      </w:r>
    </w:p>
    <w:p w:rsidR="00633B4B" w:rsidRPr="00604250" w:rsidRDefault="00633B4B" w:rsidP="00170FEA">
      <w:pPr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04250">
        <w:rPr>
          <w:rFonts w:ascii="Times New Roman" w:hAnsi="Times New Roman"/>
          <w:b/>
          <w:bCs/>
          <w:sz w:val="28"/>
          <w:szCs w:val="28"/>
        </w:rPr>
        <w:t>Темы конференции:</w:t>
      </w:r>
    </w:p>
    <w:p w:rsidR="0034595B" w:rsidRDefault="0034595B" w:rsidP="00170FEA">
      <w:pPr>
        <w:pStyle w:val="a7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Научное волонтерство на ООПТ.</w:t>
      </w:r>
    </w:p>
    <w:p w:rsidR="00A16F48" w:rsidRDefault="00A16F48" w:rsidP="00170FEA">
      <w:pPr>
        <w:pStyle w:val="a7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16F48">
        <w:rPr>
          <w:rFonts w:ascii="Times New Roman" w:hAnsi="Times New Roman"/>
          <w:sz w:val="28"/>
          <w:szCs w:val="28"/>
        </w:rPr>
        <w:t>Изучение и сохранение историко-природного наследия, о</w:t>
      </w:r>
      <w:r w:rsidR="0034595B" w:rsidRPr="00A16F48">
        <w:rPr>
          <w:rFonts w:ascii="Times New Roman" w:hAnsi="Times New Roman"/>
          <w:sz w:val="28"/>
          <w:szCs w:val="28"/>
        </w:rPr>
        <w:t>рганизация исследований с изъятием биологических ресурсов</w:t>
      </w:r>
      <w:r w:rsidRPr="00A16F48">
        <w:rPr>
          <w:rFonts w:ascii="Times New Roman" w:hAnsi="Times New Roman"/>
          <w:sz w:val="28"/>
          <w:szCs w:val="28"/>
        </w:rPr>
        <w:t>.</w:t>
      </w:r>
      <w:r w:rsidR="0034595B" w:rsidRPr="00A16F48">
        <w:rPr>
          <w:rFonts w:ascii="Times New Roman" w:hAnsi="Times New Roman"/>
          <w:sz w:val="28"/>
          <w:szCs w:val="28"/>
        </w:rPr>
        <w:t xml:space="preserve"> </w:t>
      </w:r>
    </w:p>
    <w:p w:rsidR="00A16F48" w:rsidRPr="00170FEA" w:rsidRDefault="00633B4B" w:rsidP="00A16F48">
      <w:pPr>
        <w:pStyle w:val="a7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16F48">
        <w:rPr>
          <w:rFonts w:ascii="Times New Roman" w:hAnsi="Times New Roman"/>
          <w:sz w:val="28"/>
          <w:szCs w:val="28"/>
        </w:rPr>
        <w:t>Организация экологического мониторинга</w:t>
      </w:r>
      <w:r w:rsidR="00E02948" w:rsidRPr="00A16F48">
        <w:rPr>
          <w:rFonts w:ascii="Times New Roman" w:hAnsi="Times New Roman"/>
          <w:sz w:val="28"/>
          <w:szCs w:val="28"/>
        </w:rPr>
        <w:t xml:space="preserve"> и восстановления нарушенных экосистем </w:t>
      </w:r>
      <w:r w:rsidRPr="00A16F48">
        <w:rPr>
          <w:rFonts w:ascii="Times New Roman" w:hAnsi="Times New Roman"/>
          <w:sz w:val="28"/>
          <w:szCs w:val="28"/>
        </w:rPr>
        <w:t>на охраняемых природных территориях (ОПТ) в трансграничном контексте</w:t>
      </w:r>
      <w:r w:rsidR="00A16F48">
        <w:rPr>
          <w:rFonts w:ascii="Times New Roman" w:hAnsi="Times New Roman"/>
          <w:sz w:val="28"/>
          <w:szCs w:val="28"/>
        </w:rPr>
        <w:t>, в том числе</w:t>
      </w:r>
      <w:r w:rsidR="00A16F48" w:rsidRPr="00170FEA">
        <w:rPr>
          <w:rFonts w:ascii="Times New Roman" w:hAnsi="Times New Roman"/>
          <w:sz w:val="28"/>
          <w:szCs w:val="28"/>
        </w:rPr>
        <w:t xml:space="preserve"> экосистем в бассейнах трансграничных </w:t>
      </w:r>
      <w:r w:rsidR="00A16F48">
        <w:rPr>
          <w:rFonts w:ascii="Times New Roman" w:hAnsi="Times New Roman"/>
          <w:sz w:val="28"/>
          <w:szCs w:val="28"/>
        </w:rPr>
        <w:t>водно-болотных угоди</w:t>
      </w:r>
      <w:r w:rsidR="00A16F48" w:rsidRPr="00170FEA">
        <w:rPr>
          <w:rFonts w:ascii="Times New Roman" w:hAnsi="Times New Roman"/>
          <w:sz w:val="28"/>
          <w:szCs w:val="28"/>
        </w:rPr>
        <w:t>;</w:t>
      </w:r>
    </w:p>
    <w:p w:rsidR="00633B4B" w:rsidRPr="00170FEA" w:rsidRDefault="00A16F48" w:rsidP="00170FEA">
      <w:pPr>
        <w:pStyle w:val="a7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633B4B" w:rsidRPr="00170FEA">
        <w:rPr>
          <w:rFonts w:ascii="Times New Roman" w:hAnsi="Times New Roman"/>
          <w:sz w:val="28"/>
          <w:szCs w:val="28"/>
        </w:rPr>
        <w:t>рансграничное сотрудничество в области экологического просвещения</w:t>
      </w:r>
      <w:r>
        <w:rPr>
          <w:rFonts w:ascii="Times New Roman" w:hAnsi="Times New Roman"/>
          <w:sz w:val="28"/>
          <w:szCs w:val="28"/>
        </w:rPr>
        <w:t xml:space="preserve"> и туризма</w:t>
      </w:r>
      <w:r w:rsidR="00633B4B" w:rsidRPr="00170FEA">
        <w:rPr>
          <w:rFonts w:ascii="Times New Roman" w:hAnsi="Times New Roman"/>
          <w:sz w:val="28"/>
          <w:szCs w:val="28"/>
        </w:rPr>
        <w:t xml:space="preserve">. </w:t>
      </w:r>
    </w:p>
    <w:p w:rsidR="00633B4B" w:rsidRPr="00170FEA" w:rsidRDefault="00633B4B" w:rsidP="00170FEA">
      <w:pPr>
        <w:pStyle w:val="a7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Научные исследования в области экологии и систематики обитателей водных экосистем и прилегающих территорий.</w:t>
      </w:r>
    </w:p>
    <w:p w:rsidR="00633B4B" w:rsidRPr="00604250" w:rsidRDefault="00633B4B" w:rsidP="00170FEA">
      <w:pPr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04250">
        <w:rPr>
          <w:rFonts w:ascii="Times New Roman" w:hAnsi="Times New Roman"/>
          <w:b/>
          <w:bCs/>
          <w:sz w:val="28"/>
          <w:szCs w:val="28"/>
        </w:rPr>
        <w:t>Оргкомитет конференции:</w:t>
      </w:r>
    </w:p>
    <w:p w:rsidR="00633B4B" w:rsidRPr="00170FEA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Председатель оргкомитета Подоплёкина Надежда Николаевна, директор ФГБУ «Национальный парк «Себежский».</w:t>
      </w:r>
    </w:p>
    <w:p w:rsidR="00633B4B" w:rsidRPr="00170FEA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C7873">
        <w:rPr>
          <w:rFonts w:ascii="Times New Roman" w:hAnsi="Times New Roman"/>
          <w:sz w:val="28"/>
          <w:szCs w:val="28"/>
        </w:rPr>
        <w:t>Сопредседатель с российской стороны Касумян Александр Ованесович, заведующий кафедрой ихтиологии МГУ, профессор, д.б.н</w:t>
      </w:r>
      <w:r w:rsidR="00E02948" w:rsidRPr="005C7873">
        <w:rPr>
          <w:rFonts w:ascii="Times New Roman" w:hAnsi="Times New Roman"/>
          <w:sz w:val="28"/>
          <w:szCs w:val="28"/>
        </w:rPr>
        <w:t>.</w:t>
      </w:r>
    </w:p>
    <w:p w:rsidR="00633B4B" w:rsidRPr="00170FEA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 xml:space="preserve">Сопредседатель с белорусской стороны Чайковский Александр Иванович, генеральный директор </w:t>
      </w:r>
      <w:r w:rsidR="00D37D72" w:rsidRPr="00D37D72">
        <w:rPr>
          <w:rFonts w:ascii="Times New Roman" w:hAnsi="Times New Roman"/>
          <w:sz w:val="28"/>
          <w:szCs w:val="28"/>
        </w:rPr>
        <w:t>Научно-практическ</w:t>
      </w:r>
      <w:r w:rsidR="00D37D72">
        <w:rPr>
          <w:rFonts w:ascii="Times New Roman" w:hAnsi="Times New Roman"/>
          <w:sz w:val="28"/>
          <w:szCs w:val="28"/>
        </w:rPr>
        <w:t>ого</w:t>
      </w:r>
      <w:r w:rsidR="00D37D72" w:rsidRPr="00D37D72">
        <w:rPr>
          <w:rFonts w:ascii="Times New Roman" w:hAnsi="Times New Roman"/>
          <w:sz w:val="28"/>
          <w:szCs w:val="28"/>
        </w:rPr>
        <w:t xml:space="preserve"> центр</w:t>
      </w:r>
      <w:r w:rsidR="00D37D72">
        <w:rPr>
          <w:rFonts w:ascii="Times New Roman" w:hAnsi="Times New Roman"/>
          <w:sz w:val="28"/>
          <w:szCs w:val="28"/>
        </w:rPr>
        <w:t xml:space="preserve">а </w:t>
      </w:r>
      <w:r w:rsidR="00D37D72" w:rsidRPr="00D37D72">
        <w:rPr>
          <w:rFonts w:ascii="Times New Roman" w:hAnsi="Times New Roman"/>
          <w:sz w:val="28"/>
          <w:szCs w:val="28"/>
        </w:rPr>
        <w:t>Национальной академии наук Беларуси по биоресурсам</w:t>
      </w:r>
      <w:r w:rsidR="00D37D72">
        <w:rPr>
          <w:rFonts w:ascii="Times New Roman" w:hAnsi="Times New Roman"/>
          <w:sz w:val="28"/>
          <w:szCs w:val="28"/>
        </w:rPr>
        <w:t xml:space="preserve">, </w:t>
      </w:r>
      <w:r w:rsidRPr="00170FEA">
        <w:rPr>
          <w:rFonts w:ascii="Times New Roman" w:hAnsi="Times New Roman"/>
          <w:sz w:val="28"/>
          <w:szCs w:val="28"/>
        </w:rPr>
        <w:t>к.б.н.</w:t>
      </w:r>
    </w:p>
    <w:p w:rsidR="00633B4B" w:rsidRDefault="00633B4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5250B0">
        <w:rPr>
          <w:rFonts w:ascii="Times New Roman" w:hAnsi="Times New Roman"/>
          <w:sz w:val="28"/>
          <w:szCs w:val="28"/>
        </w:rPr>
        <w:t>Члены оргкомитета:</w:t>
      </w:r>
      <w:r w:rsidRPr="00170FEA">
        <w:rPr>
          <w:rFonts w:ascii="Times New Roman" w:hAnsi="Times New Roman"/>
          <w:sz w:val="28"/>
          <w:szCs w:val="28"/>
        </w:rPr>
        <w:t xml:space="preserve"> </w:t>
      </w:r>
    </w:p>
    <w:p w:rsidR="005C7873" w:rsidRDefault="005C7873" w:rsidP="005C7873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Бокова</w:t>
      </w:r>
      <w:r w:rsidRPr="005143C9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 xml:space="preserve">атьяна </w:t>
      </w:r>
      <w:r w:rsidRPr="005143C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икторовна, з</w:t>
      </w:r>
      <w:r w:rsidRPr="005143C9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Pr="005143C9">
        <w:rPr>
          <w:rFonts w:ascii="Times New Roman" w:hAnsi="Times New Roman"/>
          <w:sz w:val="28"/>
          <w:szCs w:val="28"/>
        </w:rPr>
        <w:t xml:space="preserve"> руководителя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3C9">
        <w:rPr>
          <w:rFonts w:ascii="Times New Roman" w:hAnsi="Times New Roman"/>
          <w:sz w:val="28"/>
          <w:szCs w:val="28"/>
        </w:rPr>
        <w:t>Федерального  агентства водных ресурсов</w:t>
      </w:r>
      <w:r>
        <w:rPr>
          <w:rFonts w:ascii="Times New Roman" w:hAnsi="Times New Roman"/>
          <w:sz w:val="28"/>
          <w:szCs w:val="28"/>
        </w:rPr>
        <w:t>.</w:t>
      </w:r>
    </w:p>
    <w:p w:rsidR="005C7873" w:rsidRDefault="005C7873" w:rsidP="005C7873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Мусатов Виктор Юрьевич, министр природных ресурсов Псковской области.</w:t>
      </w:r>
    </w:p>
    <w:p w:rsidR="009045FB" w:rsidRPr="00170FEA" w:rsidRDefault="009045FB" w:rsidP="009045FB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- Горелова Юлия Витальевна, директор Некоммерческого партнерства содействия развитию орнитологии «Птицы и Люди»;</w:t>
      </w:r>
    </w:p>
    <w:p w:rsidR="009045FB" w:rsidRPr="00170FEA" w:rsidRDefault="009045FB" w:rsidP="009045FB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- Кузищин Кирилл Васильевич, заведующий лабораторией систематики и популяционной экологии рыб кафедры ихтиологии МГУ, профессор, д.б.н.</w:t>
      </w:r>
    </w:p>
    <w:p w:rsidR="00170FEA" w:rsidRPr="00170FEA" w:rsidRDefault="00170FEA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lastRenderedPageBreak/>
        <w:t>- Белорукова Екатерина Дмитриевна, заместитель директора национального парка «Себежский» по науке, экологическому просвещению и туризму;</w:t>
      </w:r>
    </w:p>
    <w:p w:rsidR="00633B4B" w:rsidRPr="00170FEA" w:rsidRDefault="0034595B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33B4B" w:rsidRPr="00170FEA">
        <w:rPr>
          <w:rFonts w:ascii="Times New Roman" w:hAnsi="Times New Roman"/>
          <w:sz w:val="28"/>
          <w:szCs w:val="28"/>
        </w:rPr>
        <w:t>Секретарь Хохряков Владимир Рафаэльевич, научный сотрудник ФГБУ «Национальный парк «Себежский», к.б.н.</w:t>
      </w:r>
    </w:p>
    <w:p w:rsidR="00633B4B" w:rsidRPr="00604250" w:rsidRDefault="00633B4B" w:rsidP="00170FEA">
      <w:pPr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04250">
        <w:rPr>
          <w:rFonts w:ascii="Times New Roman" w:hAnsi="Times New Roman"/>
          <w:b/>
          <w:bCs/>
          <w:sz w:val="28"/>
          <w:szCs w:val="28"/>
        </w:rPr>
        <w:t>Партнёры конференции:</w:t>
      </w:r>
    </w:p>
    <w:p w:rsidR="00633B4B" w:rsidRPr="00170FEA" w:rsidRDefault="00633B4B" w:rsidP="00170FEA">
      <w:pPr>
        <w:pStyle w:val="a7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Федеральное агентство водных ресурсов Российской Федерации</w:t>
      </w:r>
    </w:p>
    <w:p w:rsidR="00633B4B" w:rsidRPr="00170FEA" w:rsidRDefault="00633B4B" w:rsidP="00170FEA">
      <w:pPr>
        <w:pStyle w:val="a7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 xml:space="preserve">Институт наук о Земле </w:t>
      </w:r>
      <w:r w:rsidRPr="00170FEA">
        <w:rPr>
          <w:rFonts w:ascii="Times New Roman" w:eastAsiaTheme="minorHAnsi" w:hAnsi="Times New Roman"/>
          <w:sz w:val="28"/>
          <w:szCs w:val="28"/>
        </w:rPr>
        <w:t>ФГБОУ ВО «Санкт Петербургский государственный университет»</w:t>
      </w:r>
      <w:r w:rsidRPr="00170FEA">
        <w:rPr>
          <w:rFonts w:ascii="Times New Roman" w:hAnsi="Times New Roman"/>
          <w:sz w:val="28"/>
          <w:szCs w:val="28"/>
        </w:rPr>
        <w:t>.</w:t>
      </w:r>
    </w:p>
    <w:p w:rsidR="00633B4B" w:rsidRPr="00170FEA" w:rsidRDefault="00633B4B" w:rsidP="00170FEA">
      <w:pPr>
        <w:pStyle w:val="a7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ФГБОУ ВО Санкт-Петербургский государственный лесотехнический университет им. С.М.</w:t>
      </w:r>
      <w:r w:rsidR="00CA6AFF">
        <w:rPr>
          <w:rFonts w:ascii="Times New Roman" w:hAnsi="Times New Roman"/>
          <w:sz w:val="28"/>
          <w:szCs w:val="28"/>
        </w:rPr>
        <w:t xml:space="preserve"> </w:t>
      </w:r>
      <w:r w:rsidRPr="00170FEA">
        <w:rPr>
          <w:rFonts w:ascii="Times New Roman" w:hAnsi="Times New Roman"/>
          <w:sz w:val="28"/>
          <w:szCs w:val="28"/>
        </w:rPr>
        <w:t>Кирова.</w:t>
      </w:r>
    </w:p>
    <w:p w:rsidR="00633B4B" w:rsidRDefault="00633B4B" w:rsidP="00170FEA">
      <w:pPr>
        <w:pStyle w:val="a7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ФГБУН Ботанический институт им. В.Л.</w:t>
      </w:r>
      <w:r w:rsidR="00CA6AFF">
        <w:rPr>
          <w:rFonts w:ascii="Times New Roman" w:hAnsi="Times New Roman"/>
          <w:sz w:val="28"/>
          <w:szCs w:val="28"/>
        </w:rPr>
        <w:t xml:space="preserve"> </w:t>
      </w:r>
      <w:r w:rsidRPr="00170FEA">
        <w:rPr>
          <w:rFonts w:ascii="Times New Roman" w:hAnsi="Times New Roman"/>
          <w:sz w:val="28"/>
          <w:szCs w:val="28"/>
        </w:rPr>
        <w:t>Комарова Российской академии наук</w:t>
      </w:r>
      <w:r w:rsidR="00945BEF" w:rsidRPr="00170FEA">
        <w:rPr>
          <w:rFonts w:ascii="Times New Roman" w:hAnsi="Times New Roman"/>
          <w:sz w:val="28"/>
          <w:szCs w:val="28"/>
        </w:rPr>
        <w:t>.</w:t>
      </w:r>
    </w:p>
    <w:p w:rsidR="00F857F5" w:rsidRPr="00170FEA" w:rsidRDefault="00F857F5" w:rsidP="00170FEA">
      <w:pPr>
        <w:pStyle w:val="a7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ГНПО «Н</w:t>
      </w:r>
      <w:r>
        <w:rPr>
          <w:rFonts w:ascii="Times New Roman" w:hAnsi="Times New Roman"/>
          <w:sz w:val="28"/>
          <w:szCs w:val="28"/>
        </w:rPr>
        <w:t>ПЦ НАН Беларуси по биоресурсам».</w:t>
      </w:r>
    </w:p>
    <w:p w:rsidR="00945BEF" w:rsidRPr="00170FEA" w:rsidRDefault="00986377" w:rsidP="00170FEA">
      <w:pPr>
        <w:pStyle w:val="a7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Министерство природных ресурсов и экологии Псковской области.</w:t>
      </w:r>
    </w:p>
    <w:p w:rsidR="0070203E" w:rsidRPr="00170FEA" w:rsidRDefault="0070203E" w:rsidP="00604250">
      <w:pPr>
        <w:pStyle w:val="a3"/>
        <w:spacing w:before="0" w:beforeAutospacing="0" w:after="120" w:afterAutospacing="0"/>
        <w:rPr>
          <w:b/>
          <w:bCs/>
          <w:color w:val="1D2022"/>
          <w:sz w:val="28"/>
          <w:szCs w:val="28"/>
        </w:rPr>
      </w:pPr>
      <w:r w:rsidRPr="00170FEA">
        <w:rPr>
          <w:b/>
          <w:bCs/>
          <w:color w:val="1D2022"/>
          <w:sz w:val="28"/>
          <w:szCs w:val="28"/>
        </w:rPr>
        <w:t>Публикация материалов конференции</w:t>
      </w:r>
    </w:p>
    <w:p w:rsidR="0070203E" w:rsidRPr="00170FEA" w:rsidRDefault="0070203E" w:rsidP="00170FEA">
      <w:pPr>
        <w:spacing w:after="120" w:line="240" w:lineRule="auto"/>
        <w:ind w:firstLine="567"/>
        <w:jc w:val="both"/>
        <w:rPr>
          <w:rFonts w:ascii="Times New Roman" w:hAnsi="Times New Roman"/>
          <w:color w:val="1D2022"/>
          <w:sz w:val="28"/>
          <w:szCs w:val="28"/>
        </w:rPr>
      </w:pPr>
      <w:r w:rsidRPr="00170FEA">
        <w:rPr>
          <w:rFonts w:ascii="Times New Roman" w:hAnsi="Times New Roman"/>
          <w:color w:val="1D2022"/>
          <w:sz w:val="28"/>
          <w:szCs w:val="28"/>
        </w:rPr>
        <w:t xml:space="preserve">Материалы конференции будут опубликованы в виде </w:t>
      </w:r>
      <w:r w:rsidR="0034595B">
        <w:rPr>
          <w:rFonts w:ascii="Times New Roman" w:hAnsi="Times New Roman"/>
          <w:color w:val="1D2022"/>
          <w:sz w:val="28"/>
          <w:szCs w:val="28"/>
        </w:rPr>
        <w:t xml:space="preserve">электронного </w:t>
      </w:r>
      <w:r w:rsidRPr="00170FEA">
        <w:rPr>
          <w:rFonts w:ascii="Times New Roman" w:hAnsi="Times New Roman"/>
          <w:color w:val="1D2022"/>
          <w:sz w:val="28"/>
          <w:szCs w:val="28"/>
        </w:rPr>
        <w:t xml:space="preserve">сборника научных статей </w:t>
      </w:r>
      <w:r w:rsidR="0034595B">
        <w:rPr>
          <w:rFonts w:ascii="Times New Roman" w:hAnsi="Times New Roman"/>
          <w:color w:val="1D2022"/>
          <w:sz w:val="28"/>
          <w:szCs w:val="28"/>
        </w:rPr>
        <w:t>и</w:t>
      </w:r>
      <w:r w:rsidRPr="00170FEA">
        <w:rPr>
          <w:rFonts w:ascii="Times New Roman" w:hAnsi="Times New Roman"/>
          <w:color w:val="1D2022"/>
          <w:sz w:val="28"/>
          <w:szCs w:val="28"/>
        </w:rPr>
        <w:t xml:space="preserve"> </w:t>
      </w:r>
      <w:r w:rsidR="009363D4" w:rsidRPr="00170FEA">
        <w:rPr>
          <w:rFonts w:ascii="Times New Roman" w:hAnsi="Times New Roman"/>
          <w:color w:val="1D2022"/>
          <w:sz w:val="28"/>
          <w:szCs w:val="28"/>
        </w:rPr>
        <w:t>размещен в научной электронной библиотеке РИНЦ</w:t>
      </w:r>
      <w:r w:rsidRPr="00170FEA">
        <w:rPr>
          <w:rFonts w:ascii="Times New Roman" w:hAnsi="Times New Roman"/>
          <w:color w:val="1D2022"/>
          <w:sz w:val="28"/>
          <w:szCs w:val="28"/>
        </w:rPr>
        <w:t xml:space="preserve">. К публикации принимаются научные статьи и сообщения объёмом не менее 2, но не более </w:t>
      </w:r>
      <w:r w:rsidR="00E815D9" w:rsidRPr="00170FEA">
        <w:rPr>
          <w:rFonts w:ascii="Times New Roman" w:hAnsi="Times New Roman"/>
          <w:color w:val="1D2022"/>
          <w:sz w:val="28"/>
          <w:szCs w:val="28"/>
        </w:rPr>
        <w:t>5</w:t>
      </w:r>
      <w:r w:rsidRPr="00170FEA">
        <w:rPr>
          <w:rFonts w:ascii="Times New Roman" w:hAnsi="Times New Roman"/>
          <w:color w:val="1D2022"/>
          <w:sz w:val="28"/>
          <w:szCs w:val="28"/>
        </w:rPr>
        <w:t xml:space="preserve"> страниц А4, включая таблицы, рисунки и список литературы. Для публикации статей большего объёма необходимо предварительное согласование с оргкомитетом.</w:t>
      </w:r>
    </w:p>
    <w:p w:rsidR="00FF184E" w:rsidRPr="00170FEA" w:rsidRDefault="0070203E" w:rsidP="00170FEA">
      <w:pPr>
        <w:spacing w:after="120" w:line="240" w:lineRule="auto"/>
        <w:ind w:firstLine="567"/>
        <w:jc w:val="both"/>
        <w:rPr>
          <w:rFonts w:ascii="Times New Roman" w:hAnsi="Times New Roman"/>
          <w:color w:val="1D2022"/>
          <w:sz w:val="28"/>
          <w:szCs w:val="28"/>
        </w:rPr>
      </w:pPr>
      <w:r w:rsidRPr="00170FEA">
        <w:rPr>
          <w:rFonts w:ascii="Times New Roman" w:hAnsi="Times New Roman"/>
          <w:color w:val="1D2022"/>
          <w:sz w:val="28"/>
          <w:szCs w:val="28"/>
        </w:rPr>
        <w:t xml:space="preserve">Статья или сообщение должны представлять завершённую работу или её этап и написаны языком, доступным для широкого круга читателей. В рамках написанной работы целесообразно применение принятой терминологии.  Рукопись должна быть тщательно вычитана, поскольку работы издаются в авторской редакции. </w:t>
      </w:r>
    </w:p>
    <w:p w:rsidR="0070203E" w:rsidRPr="00170FEA" w:rsidRDefault="0070203E" w:rsidP="00170FEA">
      <w:pPr>
        <w:spacing w:after="120" w:line="240" w:lineRule="auto"/>
        <w:ind w:firstLine="567"/>
        <w:jc w:val="both"/>
        <w:rPr>
          <w:rFonts w:ascii="Times New Roman" w:hAnsi="Times New Roman"/>
          <w:color w:val="1D2022"/>
          <w:sz w:val="28"/>
          <w:szCs w:val="28"/>
        </w:rPr>
      </w:pPr>
      <w:r w:rsidRPr="00170FEA">
        <w:rPr>
          <w:rFonts w:ascii="Times New Roman" w:hAnsi="Times New Roman"/>
          <w:color w:val="1D2022"/>
          <w:sz w:val="28"/>
          <w:szCs w:val="28"/>
        </w:rPr>
        <w:t>Статьи и регистрационная форма-заявка участника предоставляются в электронном виде (по электронной почте</w:t>
      </w:r>
      <w:r w:rsidR="00504997" w:rsidRPr="00170FEA">
        <w:rPr>
          <w:rFonts w:ascii="Times New Roman" w:hAnsi="Times New Roman"/>
          <w:color w:val="1D2022"/>
          <w:sz w:val="28"/>
          <w:szCs w:val="28"/>
        </w:rPr>
        <w:t xml:space="preserve"> </w:t>
      </w:r>
      <w:hyperlink r:id="rId8" w:history="1">
        <w:r w:rsidR="004D2794" w:rsidRPr="00C0028D">
          <w:rPr>
            <w:rStyle w:val="ab"/>
            <w:rFonts w:ascii="Times New Roman" w:hAnsi="Times New Roman"/>
            <w:sz w:val="28"/>
            <w:szCs w:val="28"/>
            <w:lang w:val="en-US"/>
          </w:rPr>
          <w:t>khokhryakovy</w:t>
        </w:r>
        <w:r w:rsidR="004D2794" w:rsidRPr="00C0028D">
          <w:rPr>
            <w:rStyle w:val="ab"/>
            <w:rFonts w:ascii="Times New Roman" w:hAnsi="Times New Roman"/>
            <w:sz w:val="28"/>
            <w:szCs w:val="28"/>
          </w:rPr>
          <w:t>@</w:t>
        </w:r>
        <w:r w:rsidR="004D2794" w:rsidRPr="00C0028D">
          <w:rPr>
            <w:rStyle w:val="ab"/>
            <w:rFonts w:ascii="Times New Roman" w:hAnsi="Times New Roman"/>
            <w:sz w:val="28"/>
            <w:szCs w:val="28"/>
            <w:lang w:val="en-US"/>
          </w:rPr>
          <w:t>yandex</w:t>
        </w:r>
        <w:r w:rsidR="004D2794" w:rsidRPr="00C0028D">
          <w:rPr>
            <w:rStyle w:val="ab"/>
            <w:rFonts w:ascii="Times New Roman" w:hAnsi="Times New Roman"/>
            <w:sz w:val="28"/>
            <w:szCs w:val="28"/>
          </w:rPr>
          <w:t>.</w:t>
        </w:r>
        <w:r w:rsidR="004D2794" w:rsidRPr="00C0028D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45BEF" w:rsidRPr="00170FEA">
        <w:rPr>
          <w:rFonts w:ascii="Times New Roman" w:hAnsi="Times New Roman"/>
          <w:color w:val="1D2022"/>
          <w:sz w:val="28"/>
          <w:szCs w:val="28"/>
        </w:rPr>
        <w:t>)</w:t>
      </w:r>
      <w:r w:rsidRPr="00170FEA">
        <w:rPr>
          <w:rFonts w:ascii="Times New Roman" w:hAnsi="Times New Roman"/>
          <w:color w:val="1D2022"/>
          <w:sz w:val="28"/>
          <w:szCs w:val="28"/>
        </w:rPr>
        <w:t xml:space="preserve"> в адрес оргкомитета конференции</w:t>
      </w:r>
      <w:r w:rsidR="00F857F5">
        <w:rPr>
          <w:rFonts w:ascii="Times New Roman" w:hAnsi="Times New Roman"/>
          <w:color w:val="1D2022"/>
          <w:sz w:val="28"/>
          <w:szCs w:val="28"/>
        </w:rPr>
        <w:t xml:space="preserve"> </w:t>
      </w:r>
      <w:r w:rsidRPr="00170FEA">
        <w:rPr>
          <w:rFonts w:ascii="Times New Roman" w:hAnsi="Times New Roman"/>
          <w:b/>
          <w:bCs/>
          <w:color w:val="1D2022"/>
          <w:sz w:val="28"/>
          <w:szCs w:val="28"/>
        </w:rPr>
        <w:t xml:space="preserve">до </w:t>
      </w:r>
      <w:r w:rsidR="00E815D9" w:rsidRPr="00170FEA">
        <w:rPr>
          <w:rFonts w:ascii="Times New Roman" w:hAnsi="Times New Roman"/>
          <w:b/>
          <w:bCs/>
          <w:sz w:val="28"/>
          <w:szCs w:val="28"/>
        </w:rPr>
        <w:t xml:space="preserve">20 </w:t>
      </w:r>
      <w:r w:rsidR="00F0494F" w:rsidRPr="00170FEA">
        <w:rPr>
          <w:rFonts w:ascii="Times New Roman" w:hAnsi="Times New Roman"/>
          <w:b/>
          <w:bCs/>
          <w:sz w:val="28"/>
          <w:szCs w:val="28"/>
        </w:rPr>
        <w:t>ию</w:t>
      </w:r>
      <w:r w:rsidR="00504997" w:rsidRPr="00170FEA">
        <w:rPr>
          <w:rFonts w:ascii="Times New Roman" w:hAnsi="Times New Roman"/>
          <w:b/>
          <w:bCs/>
          <w:sz w:val="28"/>
          <w:szCs w:val="28"/>
        </w:rPr>
        <w:t>н</w:t>
      </w:r>
      <w:r w:rsidR="00F0494F" w:rsidRPr="00170FEA">
        <w:rPr>
          <w:rFonts w:ascii="Times New Roman" w:hAnsi="Times New Roman"/>
          <w:b/>
          <w:bCs/>
          <w:sz w:val="28"/>
          <w:szCs w:val="28"/>
        </w:rPr>
        <w:t>я</w:t>
      </w:r>
      <w:r w:rsidRPr="00170FEA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5BEF" w:rsidRPr="00170FEA">
        <w:rPr>
          <w:rFonts w:ascii="Times New Roman" w:hAnsi="Times New Roman"/>
          <w:b/>
          <w:bCs/>
          <w:sz w:val="28"/>
          <w:szCs w:val="28"/>
        </w:rPr>
        <w:t>26</w:t>
      </w:r>
      <w:r w:rsidRPr="00170FEA">
        <w:rPr>
          <w:rFonts w:ascii="Times New Roman" w:hAnsi="Times New Roman"/>
          <w:b/>
          <w:bCs/>
          <w:sz w:val="28"/>
          <w:szCs w:val="28"/>
        </w:rPr>
        <w:t xml:space="preserve"> г</w:t>
      </w:r>
      <w:r w:rsidR="000768BC" w:rsidRPr="00170FEA">
        <w:rPr>
          <w:rFonts w:ascii="Times New Roman" w:hAnsi="Times New Roman"/>
          <w:b/>
          <w:bCs/>
          <w:sz w:val="28"/>
          <w:szCs w:val="28"/>
        </w:rPr>
        <w:t>ода</w:t>
      </w:r>
      <w:r w:rsidRPr="00170FEA">
        <w:rPr>
          <w:rFonts w:ascii="Times New Roman" w:hAnsi="Times New Roman"/>
          <w:b/>
          <w:bCs/>
          <w:sz w:val="28"/>
          <w:szCs w:val="28"/>
        </w:rPr>
        <w:t>.</w:t>
      </w:r>
    </w:p>
    <w:p w:rsidR="0070203E" w:rsidRPr="00170FEA" w:rsidRDefault="0070203E" w:rsidP="00170FEA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 xml:space="preserve">После формирования предварительной программы </w:t>
      </w:r>
      <w:r w:rsidRPr="00170FEA">
        <w:rPr>
          <w:rFonts w:ascii="Times New Roman" w:hAnsi="Times New Roman"/>
          <w:b/>
          <w:sz w:val="28"/>
          <w:szCs w:val="28"/>
        </w:rPr>
        <w:t xml:space="preserve">в </w:t>
      </w:r>
      <w:r w:rsidR="00F0494F" w:rsidRPr="00170FEA">
        <w:rPr>
          <w:rFonts w:ascii="Times New Roman" w:hAnsi="Times New Roman"/>
          <w:b/>
          <w:sz w:val="28"/>
          <w:szCs w:val="28"/>
        </w:rPr>
        <w:t>августе</w:t>
      </w:r>
      <w:r w:rsidRPr="00170FEA">
        <w:rPr>
          <w:rFonts w:ascii="Times New Roman" w:hAnsi="Times New Roman"/>
          <w:b/>
          <w:sz w:val="28"/>
          <w:szCs w:val="28"/>
        </w:rPr>
        <w:t xml:space="preserve"> 20</w:t>
      </w:r>
      <w:r w:rsidR="00E815D9" w:rsidRPr="00170FEA">
        <w:rPr>
          <w:rFonts w:ascii="Times New Roman" w:hAnsi="Times New Roman"/>
          <w:b/>
          <w:sz w:val="28"/>
          <w:szCs w:val="28"/>
        </w:rPr>
        <w:t>26</w:t>
      </w:r>
      <w:r w:rsidRPr="00170FEA">
        <w:rPr>
          <w:rFonts w:ascii="Times New Roman" w:hAnsi="Times New Roman"/>
          <w:b/>
          <w:sz w:val="28"/>
          <w:szCs w:val="28"/>
        </w:rPr>
        <w:t xml:space="preserve"> г</w:t>
      </w:r>
      <w:r w:rsidR="000768BC" w:rsidRPr="00170FEA">
        <w:rPr>
          <w:rFonts w:ascii="Times New Roman" w:hAnsi="Times New Roman"/>
          <w:b/>
          <w:sz w:val="28"/>
          <w:szCs w:val="28"/>
        </w:rPr>
        <w:t>ода</w:t>
      </w:r>
      <w:r w:rsidRPr="00170FEA">
        <w:rPr>
          <w:rFonts w:ascii="Times New Roman" w:hAnsi="Times New Roman"/>
          <w:sz w:val="28"/>
          <w:szCs w:val="28"/>
        </w:rPr>
        <w:t xml:space="preserve"> планируется разослать второе информационное письмо, в котором будет приведена предварительная программа конференции, а также уточнены организационные особенности проведения конференции: время и место проведения пленарного заседания, работа секций по основным направлениям конференции, экскурсии и др.</w:t>
      </w:r>
    </w:p>
    <w:p w:rsidR="00F133DB" w:rsidRPr="00170FEA" w:rsidRDefault="00F133DB" w:rsidP="00170FEA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 xml:space="preserve">Язык </w:t>
      </w:r>
      <w:bookmarkStart w:id="0" w:name="_GoBack"/>
      <w:r w:rsidRPr="00170FEA">
        <w:rPr>
          <w:rFonts w:ascii="Times New Roman" w:hAnsi="Times New Roman"/>
          <w:sz w:val="28"/>
          <w:szCs w:val="28"/>
        </w:rPr>
        <w:t>конференции русский</w:t>
      </w:r>
      <w:bookmarkEnd w:id="0"/>
      <w:r w:rsidRPr="00170FEA">
        <w:rPr>
          <w:rFonts w:ascii="Times New Roman" w:hAnsi="Times New Roman"/>
          <w:sz w:val="28"/>
          <w:szCs w:val="28"/>
        </w:rPr>
        <w:t>.</w:t>
      </w:r>
    </w:p>
    <w:p w:rsidR="006374F3" w:rsidRPr="00170FEA" w:rsidRDefault="0070203E" w:rsidP="00170FEA">
      <w:pPr>
        <w:spacing w:after="120" w:line="240" w:lineRule="auto"/>
        <w:jc w:val="both"/>
        <w:rPr>
          <w:rFonts w:ascii="Times New Roman" w:hAnsi="Times New Roman"/>
          <w:b/>
          <w:bCs/>
          <w:color w:val="1D2022"/>
          <w:sz w:val="28"/>
          <w:szCs w:val="28"/>
        </w:rPr>
      </w:pPr>
      <w:r w:rsidRPr="00170FEA">
        <w:rPr>
          <w:rFonts w:ascii="Times New Roman" w:hAnsi="Times New Roman"/>
          <w:b/>
          <w:bCs/>
          <w:color w:val="1D2022"/>
          <w:sz w:val="28"/>
          <w:szCs w:val="28"/>
        </w:rPr>
        <w:t>Оргкомитет конференции оставляет за собой право:</w:t>
      </w:r>
      <w:r w:rsidR="006374F3" w:rsidRPr="00170FEA">
        <w:rPr>
          <w:rFonts w:ascii="Times New Roman" w:hAnsi="Times New Roman"/>
          <w:b/>
          <w:bCs/>
          <w:color w:val="1D2022"/>
          <w:sz w:val="28"/>
          <w:szCs w:val="28"/>
        </w:rPr>
        <w:t xml:space="preserve"> </w:t>
      </w:r>
    </w:p>
    <w:p w:rsidR="0070203E" w:rsidRPr="00170FEA" w:rsidRDefault="0070203E" w:rsidP="00170FEA">
      <w:pPr>
        <w:pStyle w:val="a7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bCs/>
          <w:color w:val="1D2022"/>
          <w:sz w:val="28"/>
          <w:szCs w:val="28"/>
        </w:rPr>
      </w:pPr>
      <w:r w:rsidRPr="00170FEA">
        <w:rPr>
          <w:rFonts w:ascii="Times New Roman" w:hAnsi="Times New Roman"/>
          <w:bCs/>
          <w:color w:val="1D2022"/>
          <w:sz w:val="28"/>
          <w:szCs w:val="28"/>
        </w:rPr>
        <w:lastRenderedPageBreak/>
        <w:t>отклонять материалы, не соответствующие изложенным правилам, критериям, предъявляемым научным статьям, основным тематическим направлениям</w:t>
      </w:r>
      <w:r w:rsidR="00F0494F" w:rsidRPr="00170FEA">
        <w:rPr>
          <w:rFonts w:ascii="Times New Roman" w:hAnsi="Times New Roman"/>
          <w:bCs/>
          <w:color w:val="1D2022"/>
          <w:sz w:val="28"/>
          <w:szCs w:val="28"/>
        </w:rPr>
        <w:t xml:space="preserve"> </w:t>
      </w:r>
      <w:r w:rsidRPr="00170FEA">
        <w:rPr>
          <w:rFonts w:ascii="Times New Roman" w:hAnsi="Times New Roman"/>
          <w:bCs/>
          <w:color w:val="1D2022"/>
          <w:sz w:val="28"/>
          <w:szCs w:val="28"/>
        </w:rPr>
        <w:t>конференции, с уведомлением автора и возвращением оргвзноса.</w:t>
      </w:r>
    </w:p>
    <w:p w:rsidR="00BC5BE8" w:rsidRPr="00F857F5" w:rsidRDefault="0070203E" w:rsidP="00604250">
      <w:pPr>
        <w:spacing w:after="120" w:line="240" w:lineRule="auto"/>
        <w:rPr>
          <w:rFonts w:ascii="Times New Roman" w:hAnsi="Times New Roman"/>
          <w:b/>
          <w:bCs/>
          <w:color w:val="1D2022"/>
          <w:sz w:val="28"/>
          <w:szCs w:val="28"/>
        </w:rPr>
      </w:pPr>
      <w:r w:rsidRPr="00F857F5">
        <w:rPr>
          <w:rFonts w:ascii="Times New Roman" w:hAnsi="Times New Roman"/>
          <w:b/>
          <w:bCs/>
          <w:color w:val="1D2022"/>
          <w:sz w:val="28"/>
          <w:szCs w:val="28"/>
        </w:rPr>
        <w:t>Организационный взнос</w:t>
      </w:r>
      <w:r w:rsidR="00BC5BE8" w:rsidRPr="00F857F5">
        <w:rPr>
          <w:rFonts w:ascii="Times New Roman" w:hAnsi="Times New Roman"/>
          <w:b/>
          <w:bCs/>
          <w:color w:val="1D2022"/>
          <w:sz w:val="28"/>
          <w:szCs w:val="28"/>
        </w:rPr>
        <w:t xml:space="preserve"> </w:t>
      </w:r>
      <w:r w:rsidR="0027337A">
        <w:rPr>
          <w:rFonts w:ascii="Times New Roman" w:hAnsi="Times New Roman"/>
          <w:b/>
          <w:bCs/>
          <w:color w:val="1D2022"/>
          <w:sz w:val="28"/>
          <w:szCs w:val="28"/>
        </w:rPr>
        <w:t>сос</w:t>
      </w:r>
      <w:r w:rsidR="00314093">
        <w:rPr>
          <w:rFonts w:ascii="Times New Roman" w:hAnsi="Times New Roman"/>
          <w:b/>
          <w:bCs/>
          <w:color w:val="1D2022"/>
          <w:sz w:val="28"/>
          <w:szCs w:val="28"/>
        </w:rPr>
        <w:t>т</w:t>
      </w:r>
      <w:r w:rsidR="0027337A">
        <w:rPr>
          <w:rFonts w:ascii="Times New Roman" w:hAnsi="Times New Roman"/>
          <w:b/>
          <w:bCs/>
          <w:color w:val="1D2022"/>
          <w:sz w:val="28"/>
          <w:szCs w:val="28"/>
        </w:rPr>
        <w:t>авляет</w:t>
      </w:r>
      <w:r w:rsidR="00F857F5">
        <w:rPr>
          <w:rFonts w:ascii="Times New Roman" w:hAnsi="Times New Roman"/>
          <w:b/>
          <w:bCs/>
          <w:color w:val="1D2022"/>
          <w:sz w:val="28"/>
          <w:szCs w:val="28"/>
        </w:rPr>
        <w:t xml:space="preserve"> 1500</w:t>
      </w:r>
      <w:r w:rsidR="0027337A">
        <w:rPr>
          <w:rFonts w:ascii="Times New Roman" w:hAnsi="Times New Roman"/>
          <w:b/>
          <w:bCs/>
          <w:color w:val="1D2022"/>
          <w:sz w:val="28"/>
          <w:szCs w:val="28"/>
        </w:rPr>
        <w:t xml:space="preserve"> для очны</w:t>
      </w:r>
      <w:r w:rsidR="002732BC">
        <w:rPr>
          <w:rFonts w:ascii="Times New Roman" w:hAnsi="Times New Roman"/>
          <w:b/>
          <w:bCs/>
          <w:color w:val="1D2022"/>
          <w:sz w:val="28"/>
          <w:szCs w:val="28"/>
        </w:rPr>
        <w:t>х участников и 1000 для заочных</w:t>
      </w:r>
    </w:p>
    <w:p w:rsidR="0070203E" w:rsidRPr="00170FEA" w:rsidRDefault="0070203E" w:rsidP="00604250">
      <w:pPr>
        <w:spacing w:after="120" w:line="240" w:lineRule="auto"/>
        <w:ind w:firstLine="708"/>
        <w:jc w:val="both"/>
        <w:rPr>
          <w:rFonts w:ascii="Times New Roman" w:hAnsi="Times New Roman"/>
          <w:color w:val="1D2022"/>
          <w:sz w:val="28"/>
          <w:szCs w:val="28"/>
        </w:rPr>
      </w:pPr>
      <w:r w:rsidRPr="00170FEA">
        <w:rPr>
          <w:rFonts w:ascii="Times New Roman" w:hAnsi="Times New Roman"/>
          <w:color w:val="1D2022"/>
          <w:sz w:val="28"/>
          <w:szCs w:val="28"/>
        </w:rPr>
        <w:t>После получения всех материалов Вам будет выслано второе информационное письмо и приглашение.</w:t>
      </w:r>
    </w:p>
    <w:p w:rsidR="0070203E" w:rsidRPr="00170FEA" w:rsidRDefault="0070203E" w:rsidP="00604250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Расходы по проезду участника к месту проведения конференции</w:t>
      </w:r>
      <w:r w:rsidR="00AF2240" w:rsidRPr="00170FEA">
        <w:rPr>
          <w:rFonts w:ascii="Times New Roman" w:hAnsi="Times New Roman"/>
          <w:sz w:val="28"/>
          <w:szCs w:val="28"/>
        </w:rPr>
        <w:t>,</w:t>
      </w:r>
      <w:r w:rsidRPr="00170FEA">
        <w:rPr>
          <w:rFonts w:ascii="Times New Roman" w:hAnsi="Times New Roman"/>
          <w:sz w:val="28"/>
          <w:szCs w:val="28"/>
        </w:rPr>
        <w:t xml:space="preserve"> проживанию</w:t>
      </w:r>
      <w:r w:rsidR="00AF2240" w:rsidRPr="00170FEA">
        <w:rPr>
          <w:rFonts w:ascii="Times New Roman" w:hAnsi="Times New Roman"/>
          <w:sz w:val="28"/>
          <w:szCs w:val="28"/>
        </w:rPr>
        <w:t xml:space="preserve"> </w:t>
      </w:r>
      <w:r w:rsidR="00CD71BB" w:rsidRPr="00170FEA">
        <w:rPr>
          <w:rFonts w:ascii="Times New Roman" w:hAnsi="Times New Roman"/>
          <w:sz w:val="28"/>
          <w:szCs w:val="28"/>
        </w:rPr>
        <w:t xml:space="preserve">в г. </w:t>
      </w:r>
      <w:r w:rsidR="00F627EB" w:rsidRPr="00170FEA">
        <w:rPr>
          <w:rFonts w:ascii="Times New Roman" w:hAnsi="Times New Roman"/>
          <w:sz w:val="28"/>
          <w:szCs w:val="28"/>
        </w:rPr>
        <w:t>Себеже</w:t>
      </w:r>
      <w:r w:rsidR="00CD71BB" w:rsidRPr="00170FEA">
        <w:rPr>
          <w:rFonts w:ascii="Times New Roman" w:hAnsi="Times New Roman"/>
          <w:sz w:val="28"/>
          <w:szCs w:val="28"/>
        </w:rPr>
        <w:t xml:space="preserve"> </w:t>
      </w:r>
      <w:r w:rsidR="00AF2240" w:rsidRPr="00170FEA">
        <w:rPr>
          <w:rFonts w:ascii="Times New Roman" w:hAnsi="Times New Roman"/>
          <w:sz w:val="28"/>
          <w:szCs w:val="28"/>
        </w:rPr>
        <w:t>и питанию</w:t>
      </w:r>
      <w:r w:rsidRPr="00170FEA">
        <w:rPr>
          <w:rFonts w:ascii="Times New Roman" w:hAnsi="Times New Roman"/>
          <w:sz w:val="28"/>
          <w:szCs w:val="28"/>
        </w:rPr>
        <w:t xml:space="preserve"> несет командирующая организация.</w:t>
      </w:r>
      <w:r w:rsidR="00CD71BB" w:rsidRPr="00170FEA">
        <w:rPr>
          <w:rFonts w:ascii="Times New Roman" w:hAnsi="Times New Roman"/>
          <w:sz w:val="28"/>
          <w:szCs w:val="28"/>
        </w:rPr>
        <w:t xml:space="preserve"> Проживание в экоцентре «</w:t>
      </w:r>
      <w:r w:rsidR="00F627EB" w:rsidRPr="00170FEA">
        <w:rPr>
          <w:rFonts w:ascii="Times New Roman" w:hAnsi="Times New Roman"/>
          <w:sz w:val="28"/>
          <w:szCs w:val="28"/>
        </w:rPr>
        <w:t>Озерявки</w:t>
      </w:r>
      <w:r w:rsidR="00CD71BB" w:rsidRPr="00170FEA">
        <w:rPr>
          <w:rFonts w:ascii="Times New Roman" w:hAnsi="Times New Roman"/>
          <w:sz w:val="28"/>
          <w:szCs w:val="28"/>
        </w:rPr>
        <w:t xml:space="preserve">» </w:t>
      </w:r>
      <w:r w:rsidR="00504997" w:rsidRPr="00170FEA">
        <w:rPr>
          <w:rFonts w:ascii="Times New Roman" w:hAnsi="Times New Roman"/>
          <w:sz w:val="28"/>
          <w:szCs w:val="28"/>
        </w:rPr>
        <w:t xml:space="preserve">и организация экскурсий по территории национального парка </w:t>
      </w:r>
      <w:r w:rsidR="00CD71BB" w:rsidRPr="00170FEA">
        <w:rPr>
          <w:rFonts w:ascii="Times New Roman" w:hAnsi="Times New Roman"/>
          <w:sz w:val="28"/>
          <w:szCs w:val="28"/>
        </w:rPr>
        <w:t>берет на себя принимающая сторона.</w:t>
      </w:r>
    </w:p>
    <w:p w:rsidR="0070203E" w:rsidRPr="00604250" w:rsidRDefault="0070203E" w:rsidP="00170FEA">
      <w:pPr>
        <w:spacing w:after="120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04250">
        <w:rPr>
          <w:rFonts w:ascii="Times New Roman" w:hAnsi="Times New Roman"/>
          <w:b/>
          <w:bCs/>
          <w:color w:val="000000"/>
          <w:sz w:val="28"/>
          <w:szCs w:val="28"/>
        </w:rPr>
        <w:t>Контактный адрес оргкомитета</w:t>
      </w:r>
    </w:p>
    <w:p w:rsidR="0079456C" w:rsidRPr="00170FEA" w:rsidRDefault="0079456C" w:rsidP="0060425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180007, г. Псков, ул. Максима Горького, д.20/7, помещение 1003</w:t>
      </w:r>
    </w:p>
    <w:p w:rsidR="0079456C" w:rsidRPr="00170FEA" w:rsidRDefault="0079456C" w:rsidP="0060425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70FEA">
        <w:rPr>
          <w:rFonts w:ascii="Times New Roman" w:hAnsi="Times New Roman"/>
          <w:sz w:val="28"/>
          <w:szCs w:val="28"/>
        </w:rPr>
        <w:t>Тел./факс</w:t>
      </w:r>
      <w:r w:rsidR="0085024D">
        <w:rPr>
          <w:rFonts w:ascii="Times New Roman" w:hAnsi="Times New Roman"/>
          <w:sz w:val="28"/>
          <w:szCs w:val="28"/>
        </w:rPr>
        <w:t>:</w:t>
      </w:r>
      <w:r w:rsidRPr="00170FEA">
        <w:rPr>
          <w:rFonts w:ascii="Times New Roman" w:hAnsi="Times New Roman"/>
          <w:sz w:val="28"/>
          <w:szCs w:val="28"/>
        </w:rPr>
        <w:t xml:space="preserve"> (81140) 2-14-22 </w:t>
      </w:r>
    </w:p>
    <w:p w:rsidR="0079456C" w:rsidRPr="009045FB" w:rsidRDefault="0079456C" w:rsidP="00170FEA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70FEA">
        <w:rPr>
          <w:rFonts w:ascii="Times New Roman" w:hAnsi="Times New Roman"/>
          <w:sz w:val="28"/>
          <w:szCs w:val="28"/>
          <w:lang w:val="en-US"/>
        </w:rPr>
        <w:t>email</w:t>
      </w:r>
      <w:r w:rsidRPr="009045FB">
        <w:rPr>
          <w:rFonts w:ascii="Times New Roman" w:hAnsi="Times New Roman"/>
          <w:sz w:val="28"/>
          <w:szCs w:val="28"/>
          <w:lang w:val="en-US"/>
        </w:rPr>
        <w:t>:</w:t>
      </w:r>
      <w:r w:rsidRPr="009045F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hyperlink r:id="rId9" w:history="1">
        <w:r w:rsidR="008F79C9" w:rsidRPr="008C4C58">
          <w:rPr>
            <w:rStyle w:val="ab"/>
            <w:rFonts w:ascii="TimesNewRoman" w:hAnsi="TimesNewRoman"/>
            <w:sz w:val="28"/>
            <w:szCs w:val="28"/>
            <w:lang w:val="en-US"/>
          </w:rPr>
          <w:t>eco</w:t>
        </w:r>
        <w:r w:rsidR="008F79C9" w:rsidRPr="009045FB">
          <w:rPr>
            <w:rStyle w:val="ab"/>
            <w:rFonts w:ascii="TimesNewRoman" w:hAnsi="TimesNewRoman"/>
            <w:sz w:val="30"/>
            <w:lang w:val="en-US"/>
          </w:rPr>
          <w:t>@</w:t>
        </w:r>
        <w:r w:rsidR="008F79C9" w:rsidRPr="008C4C58">
          <w:rPr>
            <w:rStyle w:val="ab"/>
            <w:rFonts w:ascii="TimesNewRoman" w:hAnsi="TimesNewRoman"/>
            <w:sz w:val="28"/>
            <w:szCs w:val="28"/>
            <w:lang w:val="en-US"/>
          </w:rPr>
          <w:t>seb</w:t>
        </w:r>
        <w:r w:rsidR="008F79C9" w:rsidRPr="009045FB">
          <w:rPr>
            <w:rStyle w:val="ab"/>
            <w:rFonts w:ascii="TimesNewRoman" w:hAnsi="TimesNewRoman"/>
            <w:sz w:val="34"/>
            <w:lang w:val="en-US"/>
          </w:rPr>
          <w:t>-</w:t>
        </w:r>
        <w:r w:rsidR="008F79C9" w:rsidRPr="008C4C58">
          <w:rPr>
            <w:rStyle w:val="ab"/>
            <w:rFonts w:ascii="TimesNewRoman" w:hAnsi="TimesNewRoman"/>
            <w:sz w:val="28"/>
            <w:szCs w:val="28"/>
            <w:lang w:val="en-US"/>
          </w:rPr>
          <w:t>park</w:t>
        </w:r>
        <w:r w:rsidR="008F79C9" w:rsidRPr="009045FB">
          <w:rPr>
            <w:rStyle w:val="ab"/>
            <w:rFonts w:ascii="TimesNewRoman" w:hAnsi="TimesNewRoman"/>
            <w:sz w:val="32"/>
            <w:lang w:val="en-US"/>
          </w:rPr>
          <w:t>.</w:t>
        </w:r>
        <w:r w:rsidR="008F79C9" w:rsidRPr="008C4C58">
          <w:rPr>
            <w:rStyle w:val="ab"/>
            <w:rFonts w:ascii="TimesNewRoman" w:hAnsi="TimesNewRoman"/>
            <w:sz w:val="30"/>
            <w:lang w:val="en-US"/>
          </w:rPr>
          <w:t>ru</w:t>
        </w:r>
      </w:hyperlink>
      <w:r w:rsidR="008F79C9" w:rsidRPr="009045FB">
        <w:rPr>
          <w:lang w:val="en-US"/>
        </w:rPr>
        <w:t xml:space="preserve"> , </w:t>
      </w:r>
      <w:hyperlink r:id="rId10" w:history="1">
        <w:r w:rsidR="00604250" w:rsidRPr="00C0028D">
          <w:rPr>
            <w:rStyle w:val="ab"/>
            <w:rFonts w:ascii="Times New Roman" w:hAnsi="Times New Roman"/>
            <w:sz w:val="28"/>
            <w:szCs w:val="28"/>
            <w:lang w:val="en-US"/>
          </w:rPr>
          <w:t>khokhyakovy</w:t>
        </w:r>
        <w:r w:rsidR="00604250" w:rsidRPr="009045FB">
          <w:rPr>
            <w:rStyle w:val="ab"/>
            <w:rFonts w:ascii="Times New Roman" w:hAnsi="Times New Roman"/>
            <w:sz w:val="28"/>
            <w:szCs w:val="28"/>
            <w:lang w:val="en-US"/>
          </w:rPr>
          <w:t>@</w:t>
        </w:r>
        <w:r w:rsidR="00604250" w:rsidRPr="00C0028D">
          <w:rPr>
            <w:rStyle w:val="ab"/>
            <w:rFonts w:ascii="Times New Roman" w:hAnsi="Times New Roman"/>
            <w:sz w:val="28"/>
            <w:szCs w:val="28"/>
            <w:lang w:val="en-US"/>
          </w:rPr>
          <w:t>yandex</w:t>
        </w:r>
        <w:r w:rsidR="00604250" w:rsidRPr="009045FB">
          <w:rPr>
            <w:rStyle w:val="ab"/>
            <w:rFonts w:ascii="Times New Roman" w:hAnsi="Times New Roman"/>
            <w:sz w:val="28"/>
            <w:szCs w:val="28"/>
            <w:lang w:val="en-US"/>
          </w:rPr>
          <w:t>.</w:t>
        </w:r>
        <w:r w:rsidR="00604250" w:rsidRPr="00C0028D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8F79C9" w:rsidRPr="009045FB">
        <w:rPr>
          <w:lang w:val="en-US"/>
        </w:rPr>
        <w:t xml:space="preserve">, </w:t>
      </w:r>
      <w:r w:rsidR="00604250" w:rsidRPr="009045FB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79456C" w:rsidRPr="00CA0553" w:rsidRDefault="001A33DC" w:rsidP="0060425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CA0553" w:rsidRPr="00C0028D">
          <w:rPr>
            <w:rStyle w:val="ab"/>
            <w:rFonts w:ascii="Times New Roman" w:hAnsi="Times New Roman"/>
            <w:sz w:val="28"/>
            <w:szCs w:val="28"/>
            <w:lang w:val="en-US"/>
          </w:rPr>
          <w:t>http://seb-park.ru</w:t>
        </w:r>
      </w:hyperlink>
      <w:r w:rsidR="00CA0553">
        <w:rPr>
          <w:rFonts w:ascii="Times New Roman" w:hAnsi="Times New Roman"/>
          <w:sz w:val="28"/>
          <w:szCs w:val="28"/>
        </w:rPr>
        <w:t xml:space="preserve"> </w:t>
      </w:r>
    </w:p>
    <w:p w:rsidR="0079456C" w:rsidRPr="00170FEA" w:rsidRDefault="0079456C" w:rsidP="00170FEA">
      <w:pPr>
        <w:spacing w:after="120" w:line="240" w:lineRule="auto"/>
        <w:outlineLvl w:val="2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sectPr w:rsidR="0079456C" w:rsidRPr="00170FEA" w:rsidSect="00D11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79D" w:rsidRDefault="0045779D" w:rsidP="00945BEF">
      <w:pPr>
        <w:spacing w:after="0" w:line="240" w:lineRule="auto"/>
      </w:pPr>
      <w:r>
        <w:separator/>
      </w:r>
    </w:p>
  </w:endnote>
  <w:endnote w:type="continuationSeparator" w:id="0">
    <w:p w:rsidR="0045779D" w:rsidRDefault="0045779D" w:rsidP="00945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79D" w:rsidRDefault="0045779D" w:rsidP="00945BEF">
      <w:pPr>
        <w:spacing w:after="0" w:line="240" w:lineRule="auto"/>
      </w:pPr>
      <w:r>
        <w:separator/>
      </w:r>
    </w:p>
  </w:footnote>
  <w:footnote w:type="continuationSeparator" w:id="0">
    <w:p w:rsidR="0045779D" w:rsidRDefault="0045779D" w:rsidP="00945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60F0"/>
    <w:multiLevelType w:val="hybridMultilevel"/>
    <w:tmpl w:val="1FFC6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59BD"/>
    <w:multiLevelType w:val="hybridMultilevel"/>
    <w:tmpl w:val="21788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E6235"/>
    <w:multiLevelType w:val="multilevel"/>
    <w:tmpl w:val="F1CE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C7353"/>
    <w:multiLevelType w:val="hybridMultilevel"/>
    <w:tmpl w:val="10E0D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203E"/>
    <w:rsid w:val="0003758C"/>
    <w:rsid w:val="000768BC"/>
    <w:rsid w:val="00096E44"/>
    <w:rsid w:val="000F2BAF"/>
    <w:rsid w:val="00147858"/>
    <w:rsid w:val="00170FEA"/>
    <w:rsid w:val="001814E3"/>
    <w:rsid w:val="0019761F"/>
    <w:rsid w:val="001A33DC"/>
    <w:rsid w:val="001E03A8"/>
    <w:rsid w:val="00223F0E"/>
    <w:rsid w:val="00255214"/>
    <w:rsid w:val="002732BC"/>
    <w:rsid w:val="0027337A"/>
    <w:rsid w:val="00276951"/>
    <w:rsid w:val="002C2982"/>
    <w:rsid w:val="002E29C9"/>
    <w:rsid w:val="00314093"/>
    <w:rsid w:val="0034595B"/>
    <w:rsid w:val="00373E99"/>
    <w:rsid w:val="0045779D"/>
    <w:rsid w:val="004A0927"/>
    <w:rsid w:val="004A5601"/>
    <w:rsid w:val="004D2794"/>
    <w:rsid w:val="004E03BD"/>
    <w:rsid w:val="004E486D"/>
    <w:rsid w:val="00504997"/>
    <w:rsid w:val="00520159"/>
    <w:rsid w:val="005250B0"/>
    <w:rsid w:val="005B04E9"/>
    <w:rsid w:val="005C7873"/>
    <w:rsid w:val="00604250"/>
    <w:rsid w:val="00633B4B"/>
    <w:rsid w:val="006374F3"/>
    <w:rsid w:val="006708AE"/>
    <w:rsid w:val="006F2BE1"/>
    <w:rsid w:val="0070203E"/>
    <w:rsid w:val="0079456C"/>
    <w:rsid w:val="007D23BF"/>
    <w:rsid w:val="00801D92"/>
    <w:rsid w:val="0085024D"/>
    <w:rsid w:val="008F1305"/>
    <w:rsid w:val="008F79C9"/>
    <w:rsid w:val="00903DE0"/>
    <w:rsid w:val="009045FB"/>
    <w:rsid w:val="009246D3"/>
    <w:rsid w:val="00932BC0"/>
    <w:rsid w:val="009363D4"/>
    <w:rsid w:val="00945BEF"/>
    <w:rsid w:val="00957F12"/>
    <w:rsid w:val="00986377"/>
    <w:rsid w:val="009C2275"/>
    <w:rsid w:val="00A16F48"/>
    <w:rsid w:val="00A20FE6"/>
    <w:rsid w:val="00A56BA1"/>
    <w:rsid w:val="00A62503"/>
    <w:rsid w:val="00A8598A"/>
    <w:rsid w:val="00AC7D91"/>
    <w:rsid w:val="00AF2240"/>
    <w:rsid w:val="00B126F9"/>
    <w:rsid w:val="00B4354C"/>
    <w:rsid w:val="00B87B19"/>
    <w:rsid w:val="00BC5BE8"/>
    <w:rsid w:val="00C30DB5"/>
    <w:rsid w:val="00C63A05"/>
    <w:rsid w:val="00CA0553"/>
    <w:rsid w:val="00CA25C0"/>
    <w:rsid w:val="00CA6AFF"/>
    <w:rsid w:val="00CB6503"/>
    <w:rsid w:val="00CC7402"/>
    <w:rsid w:val="00CD71BB"/>
    <w:rsid w:val="00D119AE"/>
    <w:rsid w:val="00D24BD6"/>
    <w:rsid w:val="00D273DB"/>
    <w:rsid w:val="00D37D72"/>
    <w:rsid w:val="00D819C0"/>
    <w:rsid w:val="00D85950"/>
    <w:rsid w:val="00D9143F"/>
    <w:rsid w:val="00DD5154"/>
    <w:rsid w:val="00E02948"/>
    <w:rsid w:val="00E24138"/>
    <w:rsid w:val="00E815D9"/>
    <w:rsid w:val="00EB68A8"/>
    <w:rsid w:val="00EC40CA"/>
    <w:rsid w:val="00ED1A16"/>
    <w:rsid w:val="00EE239D"/>
    <w:rsid w:val="00F0494F"/>
    <w:rsid w:val="00F133DB"/>
    <w:rsid w:val="00F32EAD"/>
    <w:rsid w:val="00F56BA6"/>
    <w:rsid w:val="00F61C07"/>
    <w:rsid w:val="00F627EB"/>
    <w:rsid w:val="00F857F5"/>
    <w:rsid w:val="00FE23FF"/>
    <w:rsid w:val="00FF184E"/>
    <w:rsid w:val="00FF4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03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0203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0203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uiPriority w:val="99"/>
    <w:rsid w:val="007020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70203E"/>
    <w:rPr>
      <w:rFonts w:cs="Times New Roman"/>
      <w:b/>
      <w:bCs/>
    </w:rPr>
  </w:style>
  <w:style w:type="paragraph" w:styleId="a5">
    <w:name w:val="Body Text"/>
    <w:basedOn w:val="a"/>
    <w:link w:val="a6"/>
    <w:uiPriority w:val="99"/>
    <w:semiHidden/>
    <w:rsid w:val="0070203E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020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70203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0203E"/>
    <w:rPr>
      <w:rFonts w:ascii="Calibri" w:eastAsia="Times New Roman" w:hAnsi="Calibri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374F3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945BE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45BEF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945BEF"/>
    <w:rPr>
      <w:vertAlign w:val="superscript"/>
    </w:rPr>
  </w:style>
  <w:style w:type="character" w:customStyle="1" w:styleId="fontstyle01">
    <w:name w:val="fontstyle01"/>
    <w:basedOn w:val="a0"/>
    <w:rsid w:val="0079456C"/>
    <w:rPr>
      <w:rFonts w:ascii="TimesNewRoman" w:hAnsi="TimesNewRoman" w:hint="default"/>
      <w:b w:val="0"/>
      <w:bCs w:val="0"/>
      <w:i w:val="0"/>
      <w:iCs w:val="0"/>
      <w:color w:val="000000"/>
      <w:sz w:val="30"/>
      <w:szCs w:val="30"/>
    </w:rPr>
  </w:style>
  <w:style w:type="character" w:styleId="ab">
    <w:name w:val="Hyperlink"/>
    <w:basedOn w:val="a0"/>
    <w:uiPriority w:val="99"/>
    <w:unhideWhenUsed/>
    <w:rsid w:val="0079456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D2794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1478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6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okhryakovy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b-par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hokhyakovy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co@seb-pa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2CFDA-B43B-443C-8CC6-00131B7AA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парк Себеж</cp:lastModifiedBy>
  <cp:revision>4</cp:revision>
  <dcterms:created xsi:type="dcterms:W3CDTF">2026-04-20T05:12:00Z</dcterms:created>
  <dcterms:modified xsi:type="dcterms:W3CDTF">2026-04-21T06:18:00Z</dcterms:modified>
</cp:coreProperties>
</file>